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AF19" w14:textId="77777777" w:rsidR="00DE5EE5" w:rsidRDefault="00DE5EE5" w:rsidP="00DE5EE5">
      <w:pPr>
        <w:jc w:val="center"/>
        <w:rPr>
          <w:b/>
          <w:sz w:val="40"/>
          <w:szCs w:val="40"/>
        </w:rPr>
      </w:pPr>
      <w:r w:rsidRPr="00D70048">
        <w:rPr>
          <w:b/>
          <w:sz w:val="40"/>
          <w:szCs w:val="40"/>
        </w:rPr>
        <w:t xml:space="preserve">Course Outline </w:t>
      </w:r>
    </w:p>
    <w:p w14:paraId="310317B1" w14:textId="77777777" w:rsidR="00CC0B34" w:rsidRPr="00D70048" w:rsidRDefault="00CC0B34" w:rsidP="008467AD">
      <w:pPr>
        <w:pStyle w:val="HTMLBody"/>
        <w:rPr>
          <w:rFonts w:ascii="Times New Roman" w:hAnsi="Times New Roman" w:cs="Times New Roman"/>
          <w:sz w:val="24"/>
          <w:szCs w:val="24"/>
        </w:rPr>
      </w:pPr>
    </w:p>
    <w:p w14:paraId="5EB0B153" w14:textId="77777777" w:rsidR="00CC0B34" w:rsidRPr="00D70048" w:rsidRDefault="00CC0B34">
      <w:pPr>
        <w:pStyle w:val="HTMLBody"/>
        <w:rPr>
          <w:rFonts w:ascii="Times New Roman" w:hAnsi="Times New Roman" w:cs="Times New Roman"/>
          <w:b/>
          <w:bCs/>
        </w:rPr>
      </w:pPr>
    </w:p>
    <w:p w14:paraId="3B8F96B1" w14:textId="77777777" w:rsidR="003F30AB" w:rsidRPr="008467AD" w:rsidRDefault="008467AD" w:rsidP="008467AD">
      <w:pPr>
        <w:rPr>
          <w:b/>
          <w:color w:val="FF00FF"/>
        </w:rPr>
      </w:pPr>
      <w:r>
        <w:rPr>
          <w:b/>
        </w:rPr>
        <w:t>Category: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8467AD" w14:paraId="423F12FE" w14:textId="77777777" w:rsidTr="000F340C">
        <w:tc>
          <w:tcPr>
            <w:tcW w:w="4428" w:type="dxa"/>
          </w:tcPr>
          <w:p w14:paraId="0E94E077" w14:textId="77777777" w:rsidR="008467AD" w:rsidRPr="008467AD" w:rsidRDefault="008467AD" w:rsidP="008467AD">
            <w:pPr>
              <w:pStyle w:val="Heading1"/>
              <w:jc w:val="left"/>
              <w:rPr>
                <w:rFonts w:ascii="Times New Roman" w:hAnsi="Times New Roman" w:cs="Times New Roman"/>
                <w:sz w:val="24"/>
              </w:rPr>
            </w:pPr>
            <w:r w:rsidRPr="008467AD">
              <w:rPr>
                <w:rFonts w:ascii="Times New Roman" w:hAnsi="Times New Roman" w:cs="Times New Roman"/>
                <w:sz w:val="24"/>
              </w:rPr>
              <w:t xml:space="preserve">Faculty:  </w:t>
            </w:r>
          </w:p>
          <w:p w14:paraId="0073F8BF" w14:textId="77777777" w:rsidR="008467AD" w:rsidRDefault="008467AD" w:rsidP="000F340C">
            <w:pPr>
              <w:rPr>
                <w:b/>
              </w:rPr>
            </w:pPr>
            <w:r>
              <w:rPr>
                <w:b/>
              </w:rPr>
              <w:t>Department:</w:t>
            </w:r>
          </w:p>
          <w:p w14:paraId="7C1A5DBF" w14:textId="77777777" w:rsidR="008467AD" w:rsidRDefault="008467AD" w:rsidP="000F340C">
            <w:r>
              <w:rPr>
                <w:b/>
              </w:rPr>
              <w:t>Faculty Approval Date:</w:t>
            </w:r>
          </w:p>
          <w:p w14:paraId="1A8B6898" w14:textId="77777777" w:rsidR="008467AD" w:rsidRDefault="008467AD" w:rsidP="000F340C">
            <w:pPr>
              <w:rPr>
                <w:b/>
              </w:rPr>
            </w:pPr>
          </w:p>
        </w:tc>
        <w:tc>
          <w:tcPr>
            <w:tcW w:w="4428" w:type="dxa"/>
          </w:tcPr>
          <w:p w14:paraId="71384623" w14:textId="77777777" w:rsidR="008467AD" w:rsidRDefault="008467AD" w:rsidP="000F340C">
            <w:pPr>
              <w:rPr>
                <w:b/>
              </w:rPr>
            </w:pPr>
            <w:r>
              <w:rPr>
                <w:b/>
              </w:rPr>
              <w:t>Date:</w:t>
            </w:r>
          </w:p>
          <w:p w14:paraId="16E7B264" w14:textId="77777777" w:rsidR="008467AD" w:rsidRDefault="008467AD" w:rsidP="000F340C">
            <w:pPr>
              <w:rPr>
                <w:b/>
              </w:rPr>
            </w:pPr>
            <w:r>
              <w:rPr>
                <w:b/>
              </w:rPr>
              <w:t>Contact Person:</w:t>
            </w:r>
          </w:p>
          <w:p w14:paraId="51B35B9A" w14:textId="77777777" w:rsidR="008467AD" w:rsidRDefault="008467AD" w:rsidP="000F340C">
            <w:pPr>
              <w:rPr>
                <w:b/>
              </w:rPr>
            </w:pPr>
            <w:r>
              <w:rPr>
                <w:b/>
              </w:rPr>
              <w:t>Phone:</w:t>
            </w:r>
          </w:p>
          <w:p w14:paraId="68CE0267" w14:textId="77777777" w:rsidR="008467AD" w:rsidRDefault="008467AD" w:rsidP="000F340C">
            <w:pPr>
              <w:rPr>
                <w:b/>
              </w:rPr>
            </w:pPr>
            <w:r>
              <w:rPr>
                <w:b/>
              </w:rPr>
              <w:t>Email:</w:t>
            </w:r>
          </w:p>
        </w:tc>
      </w:tr>
      <w:tr w:rsidR="008467AD" w14:paraId="6E67711C" w14:textId="77777777" w:rsidTr="000F340C">
        <w:tc>
          <w:tcPr>
            <w:tcW w:w="4428" w:type="dxa"/>
          </w:tcPr>
          <w:p w14:paraId="08C8717E" w14:textId="77777777" w:rsidR="008467AD" w:rsidRDefault="008467AD" w:rsidP="000F340C">
            <w:pPr>
              <w:rPr>
                <w:b/>
              </w:rPr>
            </w:pPr>
            <w:r>
              <w:rPr>
                <w:b/>
              </w:rPr>
              <w:t>Effective Date for Change:</w:t>
            </w:r>
          </w:p>
          <w:p w14:paraId="0CB6B2BD" w14:textId="77777777" w:rsidR="008467AD" w:rsidRDefault="008467AD" w:rsidP="000F340C">
            <w:r>
              <w:rPr>
                <w:b/>
              </w:rPr>
              <w:t xml:space="preserve">Proposed Calendar Entry:  </w:t>
            </w:r>
          </w:p>
          <w:p w14:paraId="57F3A678" w14:textId="77777777" w:rsidR="008467AD" w:rsidRDefault="008467AD" w:rsidP="000F340C">
            <w:r w:rsidRPr="00960AED">
              <w:rPr>
                <w:bCs/>
                <w:sz w:val="18"/>
              </w:rPr>
              <w:t>(40 word limit.)</w:t>
            </w:r>
          </w:p>
          <w:p w14:paraId="39463112" w14:textId="77777777" w:rsidR="008467AD" w:rsidRDefault="008467AD" w:rsidP="000F340C"/>
          <w:p w14:paraId="54D55375" w14:textId="77777777" w:rsidR="008467AD" w:rsidRDefault="008467AD" w:rsidP="000F340C"/>
          <w:p w14:paraId="16EF9A21" w14:textId="77777777" w:rsidR="008467AD" w:rsidRDefault="008467AD" w:rsidP="000F340C"/>
          <w:p w14:paraId="00F8A9AD" w14:textId="77777777" w:rsidR="008467AD" w:rsidRDefault="008467AD" w:rsidP="000F340C"/>
          <w:p w14:paraId="5E920279" w14:textId="77777777" w:rsidR="008467AD" w:rsidRDefault="008467AD" w:rsidP="000F340C"/>
          <w:p w14:paraId="2275D7BE" w14:textId="77777777" w:rsidR="008467AD" w:rsidRDefault="008467AD" w:rsidP="000F340C"/>
          <w:p w14:paraId="1DE255AA" w14:textId="77777777" w:rsidR="008467AD" w:rsidRDefault="008467AD" w:rsidP="000F340C"/>
          <w:p w14:paraId="0EFD12BC" w14:textId="77777777" w:rsidR="008467AD" w:rsidRDefault="008467AD" w:rsidP="000F340C"/>
          <w:p w14:paraId="1DC45DB6" w14:textId="77777777" w:rsidR="008467AD" w:rsidRDefault="008467AD" w:rsidP="000F340C"/>
        </w:tc>
        <w:tc>
          <w:tcPr>
            <w:tcW w:w="4428" w:type="dxa"/>
          </w:tcPr>
          <w:p w14:paraId="114BD76D" w14:textId="77777777" w:rsidR="008467AD" w:rsidRDefault="008467AD" w:rsidP="000F340C">
            <w:pPr>
              <w:rPr>
                <w:b/>
              </w:rPr>
            </w:pPr>
            <w:r>
              <w:rPr>
                <w:b/>
              </w:rPr>
              <w:t>URL:</w:t>
            </w:r>
          </w:p>
          <w:p w14:paraId="25942EF1" w14:textId="77777777" w:rsidR="008467AD" w:rsidRDefault="008467AD" w:rsidP="000F340C">
            <w:pPr>
              <w:rPr>
                <w:color w:val="FF00FF"/>
                <w:sz w:val="18"/>
              </w:rPr>
            </w:pPr>
            <w:r>
              <w:rPr>
                <w:sz w:val="18"/>
              </w:rPr>
              <w:t>(URL from the current web Calendar – not the draft calendar. This URL is not needed if you are only making changes to individual courses - for course entries simply list the course number.)</w:t>
            </w:r>
            <w:r>
              <w:rPr>
                <w:color w:val="FF00FF"/>
                <w:sz w:val="18"/>
              </w:rPr>
              <w:t xml:space="preserve"> </w:t>
            </w:r>
          </w:p>
          <w:p w14:paraId="40D98BD2" w14:textId="77777777" w:rsidR="008467AD" w:rsidRDefault="008467AD" w:rsidP="000F340C">
            <w:pPr>
              <w:rPr>
                <w:b/>
              </w:rPr>
            </w:pPr>
          </w:p>
          <w:p w14:paraId="74D5E0EF" w14:textId="77777777" w:rsidR="008467AD" w:rsidRDefault="008467AD" w:rsidP="000F340C">
            <w:pPr>
              <w:rPr>
                <w:b/>
              </w:rPr>
            </w:pPr>
            <w:r>
              <w:rPr>
                <w:b/>
              </w:rPr>
              <w:t>Present Calendar Entry:</w:t>
            </w:r>
          </w:p>
          <w:p w14:paraId="4C23355F" w14:textId="77777777" w:rsidR="008467AD" w:rsidRDefault="008467AD" w:rsidP="000F340C">
            <w:pPr>
              <w:rPr>
                <w:sz w:val="18"/>
              </w:rPr>
            </w:pPr>
            <w:r>
              <w:rPr>
                <w:bCs/>
                <w:sz w:val="18"/>
              </w:rPr>
              <w:t>(Cut and paste from the current web Calendar.)</w:t>
            </w:r>
            <w:r>
              <w:rPr>
                <w:sz w:val="18"/>
              </w:rPr>
              <w:t xml:space="preserve">  </w:t>
            </w:r>
          </w:p>
          <w:p w14:paraId="7DC363C9" w14:textId="77777777" w:rsidR="008467AD" w:rsidRDefault="008467AD" w:rsidP="000F340C">
            <w:pPr>
              <w:rPr>
                <w:color w:val="FF00FF"/>
              </w:rPr>
            </w:pPr>
          </w:p>
          <w:p w14:paraId="4BD813E6" w14:textId="77777777" w:rsidR="008467AD" w:rsidRDefault="008467AD" w:rsidP="000F340C">
            <w:pPr>
              <w:rPr>
                <w:b/>
              </w:rPr>
            </w:pPr>
            <w:r>
              <w:rPr>
                <w:b/>
              </w:rPr>
              <w:t>Type of Action:</w:t>
            </w:r>
          </w:p>
          <w:p w14:paraId="3B803E63" w14:textId="77777777" w:rsidR="008467AD" w:rsidRDefault="008467AD" w:rsidP="000F340C">
            <w:pPr>
              <w:pStyle w:val="BodyText"/>
              <w:rPr>
                <w:bCs/>
              </w:rPr>
            </w:pPr>
            <w:r>
              <w:rPr>
                <w:bCs/>
              </w:rPr>
              <w:t>(e.g. new course, delete course, etc.)</w:t>
            </w:r>
          </w:p>
          <w:p w14:paraId="41E64204" w14:textId="77777777" w:rsidR="008467AD" w:rsidRDefault="008467AD" w:rsidP="000F340C"/>
          <w:p w14:paraId="397F7C6E" w14:textId="77777777" w:rsidR="008467AD" w:rsidRDefault="008467AD" w:rsidP="000F340C">
            <w:r>
              <w:rPr>
                <w:b/>
              </w:rPr>
              <w:t>Rationale for Proposed Change:</w:t>
            </w:r>
            <w:r>
              <w:t xml:space="preserve">  </w:t>
            </w:r>
          </w:p>
          <w:p w14:paraId="3326AC0D" w14:textId="77777777" w:rsidR="007B512D" w:rsidRDefault="007B512D" w:rsidP="000F340C">
            <w:pPr>
              <w:pStyle w:val="BodyText"/>
            </w:pPr>
            <w:r>
              <w:t xml:space="preserve">In this section, write clear and concise reasons for the calendar change.  If there are several changes, number them in the “Type of Action” section, and use the same numbering in the “Rationale” section to provide the reasons for each of the changes. </w:t>
            </w:r>
          </w:p>
          <w:p w14:paraId="29F30734" w14:textId="77777777" w:rsidR="007B512D" w:rsidRDefault="007B512D" w:rsidP="000F340C">
            <w:pPr>
              <w:pStyle w:val="BodyText"/>
            </w:pPr>
          </w:p>
          <w:p w14:paraId="6AD54DCB" w14:textId="6DA339F3" w:rsidR="008467AD" w:rsidRDefault="008467AD" w:rsidP="000F340C">
            <w:pPr>
              <w:pStyle w:val="BodyText"/>
            </w:pPr>
            <w:r>
              <w:t>When you have supporting documents for Category 1 proposals please label each document with the course number, or the name of the program, being proposed.</w:t>
            </w:r>
          </w:p>
          <w:p w14:paraId="141649AD" w14:textId="77777777" w:rsidR="008467AD" w:rsidRDefault="008467AD" w:rsidP="000F340C">
            <w:pPr>
              <w:pStyle w:val="BodyText"/>
            </w:pPr>
          </w:p>
          <w:p w14:paraId="36153F1A" w14:textId="77777777" w:rsidR="008467AD" w:rsidRPr="00960AED" w:rsidRDefault="00D14560" w:rsidP="000F340C">
            <w:pPr>
              <w:pStyle w:val="BodyText"/>
              <w:rPr>
                <w:b/>
                <w:sz w:val="24"/>
                <w:szCs w:val="24"/>
              </w:rPr>
            </w:pPr>
            <w:r w:rsidRPr="00960AED">
              <w:rPr>
                <w:b/>
                <w:noProof/>
                <w:sz w:val="24"/>
                <w:szCs w:val="24"/>
              </w:rPr>
              <mc:AlternateContent>
                <mc:Choice Requires="wps">
                  <w:drawing>
                    <wp:anchor distT="0" distB="0" distL="114300" distR="114300" simplePos="0" relativeHeight="251656704" behindDoc="0" locked="0" layoutInCell="1" allowOverlap="1" wp14:anchorId="4622D626" wp14:editId="417E3843">
                      <wp:simplePos x="0" y="0"/>
                      <wp:positionH relativeFrom="column">
                        <wp:posOffset>17145</wp:posOffset>
                      </wp:positionH>
                      <wp:positionV relativeFrom="paragraph">
                        <wp:posOffset>8890</wp:posOffset>
                      </wp:positionV>
                      <wp:extent cx="180975" cy="143510"/>
                      <wp:effectExtent l="9525" t="13335"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C81BE1" id="Rectangle 5" o:spid="_x0000_s1026" style="position:absolute;margin-left:1.35pt;margin-top:.7pt;width:14.25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X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"/>
                  </w:pict>
                </mc:Fallback>
              </mc:AlternateContent>
            </w:r>
            <w:r w:rsidR="008467AD" w:rsidRPr="00960AED">
              <w:rPr>
                <w:b/>
                <w:sz w:val="24"/>
                <w:szCs w:val="24"/>
              </w:rPr>
              <w:t xml:space="preserve">       Not available for Cr/D/F grading.</w:t>
            </w:r>
          </w:p>
          <w:p w14:paraId="68228655" w14:textId="77777777" w:rsidR="008467AD" w:rsidRDefault="008467AD" w:rsidP="000F340C">
            <w:pPr>
              <w:pStyle w:val="BodyText"/>
            </w:pPr>
            <w:r w:rsidRPr="00960AED">
              <w:t>(Check the box if the course is NOT eligible for Cr/D/F grading.  Note:  Not applicable to graduate-level courses.)</w:t>
            </w:r>
          </w:p>
          <w:p w14:paraId="0F886C6F" w14:textId="77777777" w:rsidR="008467AD" w:rsidRDefault="008467AD" w:rsidP="000F340C">
            <w:pPr>
              <w:pStyle w:val="BodyText"/>
            </w:pPr>
          </w:p>
          <w:p w14:paraId="7FB493F8" w14:textId="77777777" w:rsidR="008467AD" w:rsidRDefault="008467AD" w:rsidP="000F340C">
            <w:r>
              <w:rPr>
                <w:b/>
              </w:rPr>
              <w:t>Rationale for not being available for Cr/D/F):</w:t>
            </w:r>
            <w:r>
              <w:t xml:space="preserve">  </w:t>
            </w:r>
          </w:p>
          <w:p w14:paraId="4D9D9365" w14:textId="77777777" w:rsidR="008467AD" w:rsidRPr="00960AED" w:rsidRDefault="008467AD" w:rsidP="000F340C">
            <w:pPr>
              <w:pStyle w:val="BodyText"/>
            </w:pPr>
          </w:p>
          <w:p w14:paraId="312C5EBC" w14:textId="77777777" w:rsidR="008467AD" w:rsidRPr="00960AED" w:rsidRDefault="008467AD" w:rsidP="000F340C">
            <w:pPr>
              <w:pStyle w:val="BodyText"/>
            </w:pPr>
          </w:p>
          <w:p w14:paraId="0E3B325C" w14:textId="77777777" w:rsidR="008467AD" w:rsidRPr="008467AD" w:rsidRDefault="00D14560" w:rsidP="000F340C">
            <w:pPr>
              <w:pStyle w:val="BodyText"/>
              <w:rPr>
                <w:b/>
                <w:sz w:val="24"/>
                <w:szCs w:val="24"/>
              </w:rPr>
            </w:pPr>
            <w:r>
              <w:rPr>
                <w:b/>
                <w:noProof/>
              </w:rPr>
              <mc:AlternateContent>
                <mc:Choice Requires="wps">
                  <w:drawing>
                    <wp:anchor distT="0" distB="0" distL="114300" distR="114300" simplePos="0" relativeHeight="251658752" behindDoc="0" locked="0" layoutInCell="1" allowOverlap="1" wp14:anchorId="22412E9E" wp14:editId="39A639CB">
                      <wp:simplePos x="0" y="0"/>
                      <wp:positionH relativeFrom="column">
                        <wp:posOffset>1064895</wp:posOffset>
                      </wp:positionH>
                      <wp:positionV relativeFrom="paragraph">
                        <wp:posOffset>6985</wp:posOffset>
                      </wp:positionV>
                      <wp:extent cx="152400" cy="143510"/>
                      <wp:effectExtent l="9525" t="13335" r="9525" b="508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F3F6A7" id="Rectangle 9" o:spid="_x0000_s1026" style="position:absolute;margin-left:83.85pt;margin-top:.55pt;width:12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iD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W0R5BudLinp0DxgT9O7eim+eGbvuKEreItqhk1ATqSLGZ88eRMPTU7YdPtia0GEXbFLq&#10;0GAfAUkDdkgFOZ4LIg+BCbos5tNZTmUT5CpmV/Mi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"/>
                  </w:pict>
                </mc:Fallback>
              </mc:AlternateContent>
            </w:r>
            <w:r w:rsidRPr="00960AED">
              <w:rPr>
                <w:b/>
                <w:noProof/>
              </w:rPr>
              <mc:AlternateContent>
                <mc:Choice Requires="wps">
                  <w:drawing>
                    <wp:anchor distT="0" distB="0" distL="114300" distR="114300" simplePos="0" relativeHeight="251657728" behindDoc="0" locked="0" layoutInCell="1" allowOverlap="1" wp14:anchorId="3903E4C8" wp14:editId="656CA3CC">
                      <wp:simplePos x="0" y="0"/>
                      <wp:positionH relativeFrom="column">
                        <wp:posOffset>17145</wp:posOffset>
                      </wp:positionH>
                      <wp:positionV relativeFrom="paragraph">
                        <wp:posOffset>6985</wp:posOffset>
                      </wp:positionV>
                      <wp:extent cx="180975" cy="143510"/>
                      <wp:effectExtent l="9525" t="13335" r="952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65CED" id="Rectangle 6" o:spid="_x0000_s1026" style="position:absolute;margin-left:1.35pt;margin-top:.55pt;width:14.25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MI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"/>
                  </w:pict>
                </mc:Fallback>
              </mc:AlternateContent>
            </w:r>
            <w:r w:rsidR="008467AD" w:rsidRPr="00960AED">
              <w:rPr>
                <w:b/>
              </w:rPr>
              <w:t xml:space="preserve"> </w:t>
            </w:r>
            <w:r w:rsidR="008467AD">
              <w:rPr>
                <w:b/>
                <w:sz w:val="24"/>
                <w:szCs w:val="24"/>
              </w:rPr>
              <w:t xml:space="preserve">      </w:t>
            </w:r>
            <w:r w:rsidR="002D41FA">
              <w:rPr>
                <w:b/>
                <w:sz w:val="24"/>
                <w:szCs w:val="24"/>
              </w:rPr>
              <w:t xml:space="preserve">Pass/Fail </w:t>
            </w:r>
            <w:r w:rsidR="008467AD">
              <w:rPr>
                <w:b/>
                <w:sz w:val="24"/>
                <w:szCs w:val="24"/>
              </w:rPr>
              <w:t xml:space="preserve">or </w:t>
            </w:r>
            <w:r w:rsidR="002D41FA">
              <w:rPr>
                <w:b/>
                <w:sz w:val="24"/>
                <w:szCs w:val="24"/>
              </w:rPr>
              <w:t xml:space="preserve">       </w:t>
            </w:r>
            <w:r w:rsidR="008467AD" w:rsidRPr="008467AD">
              <w:rPr>
                <w:b/>
                <w:sz w:val="24"/>
                <w:szCs w:val="24"/>
              </w:rPr>
              <w:t>Honours/Pass/Fail grading</w:t>
            </w:r>
          </w:p>
          <w:p w14:paraId="1007A1A8" w14:textId="77777777" w:rsidR="008467AD" w:rsidRDefault="008467AD" w:rsidP="000F340C">
            <w:pPr>
              <w:pStyle w:val="BodyText"/>
            </w:pPr>
            <w:r w:rsidRPr="00960AED">
              <w:t>(Check one of the above boxes if the course will be graded on a P/F or H/P/F basis.  Default grading is percentage.)</w:t>
            </w:r>
          </w:p>
          <w:p w14:paraId="0FD16048" w14:textId="77777777" w:rsidR="008467AD" w:rsidRDefault="008467AD" w:rsidP="000F340C"/>
        </w:tc>
      </w:tr>
    </w:tbl>
    <w:p w14:paraId="116B3FE7" w14:textId="77777777" w:rsidR="00C45966" w:rsidRDefault="00C45966" w:rsidP="00C45966">
      <w:pPr>
        <w:pStyle w:val="HTMLBody"/>
        <w:ind w:left="3600" w:hanging="3600"/>
        <w:rPr>
          <w:rFonts w:ascii="Times New Roman" w:hAnsi="Times New Roman" w:cs="Times New Roman"/>
          <w:b/>
          <w:bCs/>
          <w:sz w:val="24"/>
          <w:szCs w:val="24"/>
        </w:rPr>
      </w:pPr>
    </w:p>
    <w:p w14:paraId="5A7F36CA" w14:textId="77777777" w:rsidR="00D90D94" w:rsidRDefault="00D90D94" w:rsidP="00C45966">
      <w:pPr>
        <w:pStyle w:val="HTMLBody"/>
        <w:ind w:left="3600" w:hanging="3600"/>
        <w:rPr>
          <w:rFonts w:ascii="Times New Roman" w:hAnsi="Times New Roman" w:cs="Times New Roman"/>
          <w:bCs/>
          <w:u w:val="single"/>
        </w:rPr>
      </w:pPr>
    </w:p>
    <w:p w14:paraId="5D65D439" w14:textId="77777777" w:rsidR="008467AD" w:rsidRDefault="008467AD" w:rsidP="00C45966">
      <w:pPr>
        <w:pStyle w:val="HTMLBody"/>
        <w:ind w:left="3600" w:hanging="3600"/>
        <w:rPr>
          <w:rFonts w:ascii="Times New Roman" w:hAnsi="Times New Roman" w:cs="Times New Roman"/>
          <w:bCs/>
          <w:u w:val="single"/>
        </w:rPr>
      </w:pPr>
    </w:p>
    <w:p w14:paraId="268B7DAD" w14:textId="77777777" w:rsidR="008467AD" w:rsidRDefault="008467AD" w:rsidP="00C45966">
      <w:pPr>
        <w:pStyle w:val="HTMLBody"/>
        <w:ind w:left="3600" w:hanging="3600"/>
        <w:rPr>
          <w:rFonts w:ascii="Times New Roman" w:hAnsi="Times New Roman" w:cs="Times New Roman"/>
          <w:bCs/>
          <w:u w:val="single"/>
        </w:rPr>
      </w:pPr>
    </w:p>
    <w:p w14:paraId="50613010" w14:textId="77777777" w:rsidR="008467AD" w:rsidRDefault="008467AD" w:rsidP="00C45966">
      <w:pPr>
        <w:pStyle w:val="HTMLBody"/>
        <w:ind w:left="3600" w:hanging="3600"/>
        <w:rPr>
          <w:rFonts w:ascii="Times New Roman" w:hAnsi="Times New Roman" w:cs="Times New Roman"/>
          <w:bCs/>
          <w:u w:val="single"/>
        </w:rPr>
      </w:pPr>
    </w:p>
    <w:p w14:paraId="3B7DA3F7" w14:textId="77777777" w:rsidR="008467AD" w:rsidRDefault="008467AD" w:rsidP="00C45966">
      <w:pPr>
        <w:pStyle w:val="HTMLBody"/>
        <w:ind w:left="3600" w:hanging="3600"/>
        <w:rPr>
          <w:rFonts w:ascii="Times New Roman" w:hAnsi="Times New Roman" w:cs="Times New Roman"/>
          <w:bCs/>
          <w:u w:val="single"/>
        </w:rPr>
      </w:pPr>
    </w:p>
    <w:p w14:paraId="5E07FF83" w14:textId="77777777" w:rsidR="008467AD" w:rsidRDefault="008467AD" w:rsidP="00C45966">
      <w:pPr>
        <w:pStyle w:val="HTMLBody"/>
        <w:ind w:left="3600" w:hanging="3600"/>
        <w:rPr>
          <w:rFonts w:ascii="Times New Roman" w:hAnsi="Times New Roman" w:cs="Times New Roman"/>
          <w:bCs/>
          <w:u w:val="single"/>
        </w:rPr>
      </w:pPr>
    </w:p>
    <w:p w14:paraId="73E23B0C" w14:textId="77777777" w:rsidR="008467AD" w:rsidRDefault="008467AD" w:rsidP="00C45966">
      <w:pPr>
        <w:pStyle w:val="HTMLBody"/>
        <w:ind w:left="3600" w:hanging="3600"/>
        <w:rPr>
          <w:rFonts w:ascii="Times New Roman" w:hAnsi="Times New Roman" w:cs="Times New Roman"/>
          <w:bCs/>
          <w:u w:val="single"/>
        </w:rPr>
      </w:pPr>
    </w:p>
    <w:p w14:paraId="4900423B" w14:textId="77777777" w:rsidR="008467AD" w:rsidRDefault="008467AD" w:rsidP="00C45966">
      <w:pPr>
        <w:pStyle w:val="HTMLBody"/>
        <w:ind w:left="3600" w:hanging="3600"/>
        <w:rPr>
          <w:rFonts w:ascii="Times New Roman" w:hAnsi="Times New Roman" w:cs="Times New Roman"/>
          <w:bCs/>
          <w:u w:val="single"/>
        </w:rPr>
      </w:pPr>
    </w:p>
    <w:p w14:paraId="29F9A97A" w14:textId="77777777" w:rsidR="008467AD" w:rsidRDefault="008467AD" w:rsidP="00C45966">
      <w:pPr>
        <w:pStyle w:val="HTMLBody"/>
        <w:ind w:left="3600" w:hanging="3600"/>
        <w:rPr>
          <w:rFonts w:ascii="Times New Roman" w:hAnsi="Times New Roman" w:cs="Times New Roman"/>
          <w:bCs/>
          <w:u w:val="single"/>
        </w:rPr>
      </w:pPr>
    </w:p>
    <w:p w14:paraId="69E77134" w14:textId="77777777" w:rsidR="008467AD" w:rsidRDefault="008467AD" w:rsidP="00C45966">
      <w:pPr>
        <w:pStyle w:val="HTMLBody"/>
        <w:ind w:left="3600" w:hanging="3600"/>
        <w:rPr>
          <w:rFonts w:ascii="Times New Roman" w:hAnsi="Times New Roman" w:cs="Times New Roman"/>
          <w:bCs/>
          <w:u w:val="single"/>
        </w:rPr>
      </w:pPr>
    </w:p>
    <w:p w14:paraId="6EEEC775" w14:textId="77777777" w:rsidR="00E66DC4" w:rsidRDefault="00E66DC4" w:rsidP="00C45966">
      <w:pPr>
        <w:pStyle w:val="HTMLBody"/>
        <w:ind w:left="3600" w:hanging="3600"/>
        <w:rPr>
          <w:rFonts w:ascii="Times New Roman" w:hAnsi="Times New Roman" w:cs="Times New Roman"/>
          <w:bCs/>
          <w:u w:val="single"/>
        </w:rPr>
      </w:pPr>
    </w:p>
    <w:p w14:paraId="5966BF1A" w14:textId="77777777" w:rsidR="008467AD" w:rsidRDefault="008467AD" w:rsidP="00C45966">
      <w:pPr>
        <w:pStyle w:val="HTMLBody"/>
        <w:ind w:left="3600" w:hanging="3600"/>
        <w:rPr>
          <w:rFonts w:ascii="Times New Roman" w:hAnsi="Times New Roman" w:cs="Times New Roman"/>
          <w:bCs/>
          <w:u w:val="single"/>
        </w:rPr>
      </w:pPr>
    </w:p>
    <w:p w14:paraId="55BE1BFD" w14:textId="77777777" w:rsidR="008467AD" w:rsidRPr="00B55DC8" w:rsidRDefault="008467AD" w:rsidP="00C45966">
      <w:pPr>
        <w:pStyle w:val="HTMLBody"/>
        <w:ind w:left="3600" w:hanging="3600"/>
        <w:rPr>
          <w:rFonts w:ascii="Times New Roman" w:hAnsi="Times New Roman" w:cs="Times New Roman"/>
          <w:bCs/>
          <w:u w:val="single"/>
        </w:rPr>
      </w:pPr>
    </w:p>
    <w:p w14:paraId="7944A70D" w14:textId="77777777" w:rsidR="00334C27" w:rsidRPr="00507324" w:rsidRDefault="00D00CDB" w:rsidP="00B55DC8">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Course Information</w:t>
      </w:r>
      <w:r w:rsidR="00334C27" w:rsidRPr="00507324">
        <w:rPr>
          <w:rFonts w:ascii="Times New Roman" w:hAnsi="Times New Roman" w:cs="Times New Roman"/>
          <w:b/>
          <w:bCs/>
          <w:sz w:val="28"/>
          <w:szCs w:val="28"/>
        </w:rPr>
        <w:t>:</w:t>
      </w:r>
    </w:p>
    <w:p w14:paraId="59C99E60" w14:textId="1C4395FC" w:rsid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 xml:space="preserve">Expanded course description, (including: rationale for course, </w:t>
      </w:r>
      <w:r w:rsidRPr="007B512D">
        <w:rPr>
          <w:rFonts w:ascii="Times New Roman" w:hAnsi="Times New Roman" w:cs="Times New Roman"/>
          <w:bCs/>
        </w:rPr>
        <w:t>intended</w:t>
      </w:r>
      <w:r>
        <w:rPr>
          <w:rFonts w:ascii="Times New Roman" w:hAnsi="Times New Roman" w:cs="Times New Roman"/>
          <w:bCs/>
        </w:rPr>
        <w:t xml:space="preserve"> </w:t>
      </w:r>
      <w:r w:rsidR="00341BA5">
        <w:rPr>
          <w:rFonts w:ascii="Times New Roman" w:hAnsi="Times New Roman" w:cs="Times New Roman"/>
          <w:bCs/>
        </w:rPr>
        <w:t>audience</w:t>
      </w:r>
      <w:r>
        <w:rPr>
          <w:rFonts w:ascii="Times New Roman" w:hAnsi="Times New Roman" w:cs="Times New Roman"/>
          <w:bCs/>
        </w:rPr>
        <w:t>, # of students</w:t>
      </w:r>
      <w:r w:rsidR="007F3F3D">
        <w:rPr>
          <w:rFonts w:ascii="Times New Roman" w:hAnsi="Times New Roman" w:cs="Times New Roman"/>
          <w:bCs/>
        </w:rPr>
        <w:t>)</w:t>
      </w:r>
    </w:p>
    <w:p w14:paraId="26CD9E12" w14:textId="77777777" w:rsid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 xml:space="preserve">Course objectives </w:t>
      </w:r>
      <w:r w:rsidR="00AB1C32">
        <w:rPr>
          <w:rFonts w:ascii="Times New Roman" w:hAnsi="Times New Roman" w:cs="Times New Roman"/>
          <w:bCs/>
        </w:rPr>
        <w:t>(What concepts or topics will be covered?)</w:t>
      </w:r>
    </w:p>
    <w:p w14:paraId="3935E02C" w14:textId="77777777" w:rsidR="00341BA5" w:rsidRPr="007B512D" w:rsidRDefault="00341BA5" w:rsidP="00D00CDB">
      <w:pPr>
        <w:pStyle w:val="HTMLBody"/>
        <w:numPr>
          <w:ilvl w:val="0"/>
          <w:numId w:val="4"/>
        </w:numPr>
        <w:rPr>
          <w:rFonts w:ascii="Times New Roman" w:hAnsi="Times New Roman" w:cs="Times New Roman"/>
          <w:bCs/>
        </w:rPr>
      </w:pPr>
      <w:r w:rsidRPr="007B512D">
        <w:rPr>
          <w:rFonts w:ascii="Times New Roman" w:hAnsi="Times New Roman" w:cs="Times New Roman"/>
          <w:bCs/>
        </w:rPr>
        <w:t>Relationship to existing courses.</w:t>
      </w:r>
    </w:p>
    <w:p w14:paraId="62E5C456" w14:textId="77777777" w:rsidR="00334C27" w:rsidRP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Potential instructors (list of potential instructors and their suitability and readiness to teach)</w:t>
      </w:r>
    </w:p>
    <w:p w14:paraId="23A9F49B" w14:textId="77777777" w:rsidR="00334C27" w:rsidRPr="00507324" w:rsidRDefault="00334C27" w:rsidP="00C45966">
      <w:pPr>
        <w:pStyle w:val="HTMLBody"/>
        <w:ind w:left="3600" w:hanging="3600"/>
        <w:rPr>
          <w:rFonts w:ascii="Times New Roman" w:hAnsi="Times New Roman" w:cs="Times New Roman"/>
          <w:b/>
          <w:bCs/>
          <w:sz w:val="24"/>
          <w:szCs w:val="24"/>
        </w:rPr>
      </w:pPr>
    </w:p>
    <w:p w14:paraId="4A199E39" w14:textId="77777777" w:rsidR="00C45966" w:rsidRPr="00507324" w:rsidRDefault="00C45966" w:rsidP="002668C9">
      <w:pPr>
        <w:pStyle w:val="HTMLBody"/>
        <w:rPr>
          <w:rFonts w:ascii="Times New Roman" w:hAnsi="Times New Roman" w:cs="Times New Roman"/>
          <w:bCs/>
        </w:rPr>
      </w:pPr>
    </w:p>
    <w:p w14:paraId="53D7C839" w14:textId="77777777" w:rsidR="00C45966" w:rsidRPr="00507324" w:rsidRDefault="00C45966" w:rsidP="00C45966">
      <w:pPr>
        <w:pStyle w:val="HTMLBody"/>
        <w:ind w:left="3600" w:hanging="3600"/>
        <w:rPr>
          <w:rFonts w:ascii="Times New Roman" w:hAnsi="Times New Roman" w:cs="Times New Roman"/>
          <w:bCs/>
        </w:rPr>
      </w:pPr>
    </w:p>
    <w:p w14:paraId="1829128B" w14:textId="77777777" w:rsidR="00D70048" w:rsidRPr="00507324" w:rsidRDefault="00D70048" w:rsidP="00C45966">
      <w:pPr>
        <w:pStyle w:val="HTMLBody"/>
        <w:ind w:left="3600" w:hanging="3600"/>
        <w:rPr>
          <w:rFonts w:ascii="Times New Roman" w:hAnsi="Times New Roman" w:cs="Times New Roman"/>
          <w:bCs/>
        </w:rPr>
      </w:pPr>
    </w:p>
    <w:p w14:paraId="7AB91E2F" w14:textId="77777777" w:rsidR="00D70048" w:rsidRPr="00507324" w:rsidRDefault="00D70048" w:rsidP="00C45966">
      <w:pPr>
        <w:pStyle w:val="HTMLBody"/>
        <w:ind w:left="3600" w:hanging="3600"/>
        <w:rPr>
          <w:rFonts w:ascii="Times New Roman" w:hAnsi="Times New Roman" w:cs="Times New Roman"/>
          <w:bCs/>
        </w:rPr>
      </w:pPr>
    </w:p>
    <w:p w14:paraId="2AC7DA0D" w14:textId="77777777" w:rsidR="00D70048" w:rsidRDefault="00D70048" w:rsidP="00C45966">
      <w:pPr>
        <w:pStyle w:val="HTMLBody"/>
        <w:ind w:left="3600" w:hanging="3600"/>
        <w:rPr>
          <w:rFonts w:ascii="Times New Roman" w:hAnsi="Times New Roman" w:cs="Times New Roman"/>
          <w:bCs/>
        </w:rPr>
      </w:pPr>
    </w:p>
    <w:p w14:paraId="5004EAA1" w14:textId="77777777" w:rsidR="00D00CDB" w:rsidRDefault="00D00CDB" w:rsidP="00C45966">
      <w:pPr>
        <w:pStyle w:val="HTMLBody"/>
        <w:ind w:left="3600" w:hanging="3600"/>
        <w:rPr>
          <w:rFonts w:ascii="Times New Roman" w:hAnsi="Times New Roman" w:cs="Times New Roman"/>
          <w:bCs/>
        </w:rPr>
      </w:pPr>
    </w:p>
    <w:p w14:paraId="67AA0E62" w14:textId="77777777" w:rsidR="00D00CDB" w:rsidRPr="00507324" w:rsidRDefault="00D00CDB" w:rsidP="00C45966">
      <w:pPr>
        <w:pStyle w:val="HTMLBody"/>
        <w:ind w:left="3600" w:hanging="3600"/>
        <w:rPr>
          <w:rFonts w:ascii="Times New Roman" w:hAnsi="Times New Roman" w:cs="Times New Roman"/>
          <w:bCs/>
        </w:rPr>
      </w:pPr>
    </w:p>
    <w:p w14:paraId="01F6B506" w14:textId="77777777" w:rsidR="00D70048" w:rsidRPr="00507324" w:rsidRDefault="00D70048" w:rsidP="00C45966">
      <w:pPr>
        <w:pStyle w:val="HTMLBody"/>
        <w:ind w:left="3600" w:hanging="3600"/>
        <w:rPr>
          <w:rFonts w:ascii="Times New Roman" w:hAnsi="Times New Roman" w:cs="Times New Roman"/>
          <w:bCs/>
        </w:rPr>
      </w:pPr>
    </w:p>
    <w:p w14:paraId="708B5E79" w14:textId="77777777" w:rsidR="00C45966" w:rsidRPr="00507324" w:rsidRDefault="00C45966" w:rsidP="00C45966">
      <w:pPr>
        <w:pStyle w:val="HTMLBody"/>
        <w:ind w:left="3600" w:hanging="3600"/>
        <w:rPr>
          <w:rFonts w:ascii="Times New Roman" w:hAnsi="Times New Roman" w:cs="Times New Roman"/>
          <w:bCs/>
        </w:rPr>
      </w:pPr>
    </w:p>
    <w:p w14:paraId="2DB44A1C" w14:textId="77777777" w:rsidR="000A3A58" w:rsidRPr="00507324" w:rsidRDefault="000A3A58">
      <w:pPr>
        <w:pStyle w:val="HTMLBody"/>
        <w:rPr>
          <w:rFonts w:ascii="Times New Roman" w:hAnsi="Times New Roman" w:cs="Times New Roman"/>
          <w:b/>
          <w:bCs/>
          <w:sz w:val="24"/>
          <w:szCs w:val="24"/>
        </w:rPr>
      </w:pPr>
    </w:p>
    <w:p w14:paraId="788BF234" w14:textId="77777777" w:rsidR="003F30AB" w:rsidRPr="00507324" w:rsidRDefault="003F30AB"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Course Format:</w:t>
      </w:r>
    </w:p>
    <w:p w14:paraId="367AD924" w14:textId="67DDA881" w:rsidR="00E330F0" w:rsidRDefault="008B1735" w:rsidP="00E330F0">
      <w:pPr>
        <w:pStyle w:val="HTMLBody"/>
        <w:numPr>
          <w:ilvl w:val="0"/>
          <w:numId w:val="9"/>
        </w:numPr>
        <w:rPr>
          <w:rFonts w:ascii="Times New Roman" w:hAnsi="Times New Roman" w:cs="Times New Roman"/>
          <w:bCs/>
        </w:rPr>
      </w:pPr>
      <w:r>
        <w:rPr>
          <w:rFonts w:ascii="Times New Roman" w:hAnsi="Times New Roman" w:cs="Times New Roman"/>
          <w:bCs/>
        </w:rPr>
        <w:t xml:space="preserve"> </w:t>
      </w:r>
      <w:r w:rsidR="00E330F0">
        <w:rPr>
          <w:rFonts w:ascii="Times New Roman" w:hAnsi="Times New Roman" w:cs="Times New Roman"/>
          <w:bCs/>
        </w:rPr>
        <w:t>Describe h</w:t>
      </w:r>
      <w:r>
        <w:rPr>
          <w:rFonts w:ascii="Times New Roman" w:hAnsi="Times New Roman" w:cs="Times New Roman"/>
          <w:bCs/>
        </w:rPr>
        <w:t>ow the course</w:t>
      </w:r>
      <w:r w:rsidR="003F30AB" w:rsidRPr="00507324">
        <w:rPr>
          <w:rFonts w:ascii="Times New Roman" w:hAnsi="Times New Roman" w:cs="Times New Roman"/>
          <w:bCs/>
        </w:rPr>
        <w:t xml:space="preserve"> </w:t>
      </w:r>
      <w:r w:rsidR="00E330F0">
        <w:rPr>
          <w:rFonts w:ascii="Times New Roman" w:hAnsi="Times New Roman" w:cs="Times New Roman"/>
          <w:bCs/>
        </w:rPr>
        <w:t xml:space="preserve">is </w:t>
      </w:r>
      <w:r w:rsidR="003F30AB" w:rsidRPr="00507324">
        <w:rPr>
          <w:rFonts w:ascii="Times New Roman" w:hAnsi="Times New Roman" w:cs="Times New Roman"/>
          <w:bCs/>
        </w:rPr>
        <w:t xml:space="preserve">structured </w:t>
      </w:r>
      <w:r w:rsidR="00E330F0">
        <w:rPr>
          <w:rFonts w:ascii="Times New Roman" w:hAnsi="Times New Roman" w:cs="Times New Roman"/>
          <w:bCs/>
        </w:rPr>
        <w:t>in terms of learning activities</w:t>
      </w:r>
      <w:r w:rsidR="00D70048" w:rsidRPr="00507324">
        <w:rPr>
          <w:rFonts w:ascii="Times New Roman" w:hAnsi="Times New Roman" w:cs="Times New Roman"/>
          <w:bCs/>
        </w:rPr>
        <w:t xml:space="preserve"> </w:t>
      </w:r>
      <w:r w:rsidR="003F30AB" w:rsidRPr="00507324">
        <w:rPr>
          <w:rFonts w:ascii="Times New Roman" w:hAnsi="Times New Roman" w:cs="Times New Roman"/>
          <w:bCs/>
        </w:rPr>
        <w:t xml:space="preserve">(e.g., method of </w:t>
      </w:r>
      <w:r w:rsidR="00E330F0">
        <w:rPr>
          <w:rFonts w:ascii="Times New Roman" w:hAnsi="Times New Roman" w:cs="Times New Roman"/>
          <w:bCs/>
        </w:rPr>
        <w:t>engagement with</w:t>
      </w:r>
      <w:r w:rsidR="00E330F0" w:rsidRPr="00507324">
        <w:rPr>
          <w:rFonts w:ascii="Times New Roman" w:hAnsi="Times New Roman" w:cs="Times New Roman"/>
          <w:bCs/>
        </w:rPr>
        <w:t xml:space="preserve"> </w:t>
      </w:r>
      <w:r w:rsidR="003F30AB" w:rsidRPr="00507324">
        <w:rPr>
          <w:rFonts w:ascii="Times New Roman" w:hAnsi="Times New Roman" w:cs="Times New Roman"/>
          <w:bCs/>
        </w:rPr>
        <w:t>course material,</w:t>
      </w:r>
      <w:r w:rsidR="00D70048" w:rsidRPr="00507324">
        <w:rPr>
          <w:rFonts w:ascii="Times New Roman" w:hAnsi="Times New Roman" w:cs="Times New Roman"/>
          <w:bCs/>
        </w:rPr>
        <w:t xml:space="preserve"> </w:t>
      </w:r>
      <w:r w:rsidR="003F30AB" w:rsidRPr="00507324">
        <w:rPr>
          <w:rFonts w:ascii="Times New Roman" w:hAnsi="Times New Roman" w:cs="Times New Roman"/>
          <w:bCs/>
        </w:rPr>
        <w:t>labs, tutorials,</w:t>
      </w:r>
      <w:r w:rsidR="00D00CDB">
        <w:rPr>
          <w:rFonts w:ascii="Times New Roman" w:hAnsi="Times New Roman" w:cs="Times New Roman"/>
          <w:bCs/>
        </w:rPr>
        <w:t xml:space="preserve"> active</w:t>
      </w:r>
      <w:r w:rsidR="00E330F0">
        <w:rPr>
          <w:rFonts w:ascii="Times New Roman" w:hAnsi="Times New Roman" w:cs="Times New Roman"/>
          <w:bCs/>
        </w:rPr>
        <w:t xml:space="preserve"> </w:t>
      </w:r>
      <w:r w:rsidR="00D00CDB" w:rsidRPr="00213984">
        <w:rPr>
          <w:rFonts w:ascii="Times New Roman" w:hAnsi="Times New Roman" w:cs="Times New Roman"/>
          <w:bCs/>
        </w:rPr>
        <w:t>learning, field experience</w:t>
      </w:r>
      <w:r w:rsidR="00AB1C32" w:rsidRPr="00213984">
        <w:rPr>
          <w:rFonts w:ascii="Times New Roman" w:hAnsi="Times New Roman" w:cs="Times New Roman"/>
          <w:bCs/>
        </w:rPr>
        <w:t xml:space="preserve"> etc.?</w:t>
      </w:r>
      <w:r w:rsidR="007F3F3D">
        <w:rPr>
          <w:rFonts w:ascii="Times New Roman" w:hAnsi="Times New Roman" w:cs="Times New Roman"/>
          <w:bCs/>
        </w:rPr>
        <w:t>)</w:t>
      </w:r>
      <w:r w:rsidR="00AB1C32" w:rsidRPr="00213984">
        <w:rPr>
          <w:rFonts w:ascii="Times New Roman" w:hAnsi="Times New Roman" w:cs="Times New Roman"/>
          <w:bCs/>
        </w:rPr>
        <w:t xml:space="preserve"> </w:t>
      </w:r>
    </w:p>
    <w:p w14:paraId="7E4C93AB" w14:textId="77777777" w:rsidR="00E330F0" w:rsidRDefault="00E330F0" w:rsidP="00213984">
      <w:pPr>
        <w:pStyle w:val="HTMLBody"/>
        <w:rPr>
          <w:rFonts w:ascii="Times New Roman" w:hAnsi="Times New Roman" w:cs="Times New Roman"/>
          <w:bCs/>
        </w:rPr>
      </w:pPr>
    </w:p>
    <w:p w14:paraId="02665A37" w14:textId="6E1C46ED" w:rsidR="00E330F0" w:rsidRPr="00213984" w:rsidRDefault="00E64176" w:rsidP="00213984">
      <w:pPr>
        <w:pStyle w:val="HTMLBody"/>
        <w:numPr>
          <w:ilvl w:val="0"/>
          <w:numId w:val="9"/>
        </w:numPr>
        <w:rPr>
          <w:rFonts w:ascii="Times New Roman" w:hAnsi="Times New Roman" w:cs="Times New Roman"/>
          <w:bCs/>
        </w:rPr>
      </w:pPr>
      <w:r w:rsidRPr="00E330F0">
        <w:rPr>
          <w:rFonts w:ascii="Times New Roman" w:hAnsi="Times New Roman" w:cs="Times New Roman"/>
          <w:bCs/>
        </w:rPr>
        <w:t>How much time will students be expected to spend on different activities each week, on average?</w:t>
      </w:r>
      <w:r w:rsidR="00E330F0">
        <w:rPr>
          <w:rFonts w:ascii="Times New Roman" w:hAnsi="Times New Roman" w:cs="Times New Roman"/>
          <w:bCs/>
        </w:rPr>
        <w:t xml:space="preserve"> Fill in table</w:t>
      </w:r>
      <w:r w:rsidR="00FE0F88">
        <w:rPr>
          <w:rFonts w:ascii="Times New Roman" w:hAnsi="Times New Roman" w:cs="Times New Roman"/>
          <w:bCs/>
        </w:rPr>
        <w:t xml:space="preserve">. Delete/add rows as needed. </w:t>
      </w:r>
    </w:p>
    <w:p w14:paraId="10A281E1" w14:textId="77777777" w:rsidR="00E330F0" w:rsidRPr="00507324" w:rsidRDefault="00E330F0">
      <w:pPr>
        <w:pStyle w:val="HTMLBody"/>
        <w:rPr>
          <w:rFonts w:ascii="Times New Roman" w:hAnsi="Times New Roman" w:cs="Times New Roman"/>
          <w:bCs/>
        </w:rPr>
      </w:pPr>
    </w:p>
    <w:tbl>
      <w:tblPr>
        <w:tblStyle w:val="TableGrid"/>
        <w:tblW w:w="0" w:type="auto"/>
        <w:tblLook w:val="04A0" w:firstRow="1" w:lastRow="0" w:firstColumn="1" w:lastColumn="0" w:noHBand="0" w:noVBand="1"/>
      </w:tblPr>
      <w:tblGrid>
        <w:gridCol w:w="7225"/>
        <w:gridCol w:w="2431"/>
      </w:tblGrid>
      <w:tr w:rsidR="00E330F0" w14:paraId="5AEF6B71" w14:textId="77777777" w:rsidTr="00E330F0">
        <w:tc>
          <w:tcPr>
            <w:tcW w:w="7225" w:type="dxa"/>
          </w:tcPr>
          <w:p w14:paraId="77D27B22" w14:textId="3E800B90" w:rsidR="00E330F0" w:rsidRPr="00E330F0" w:rsidRDefault="00E330F0">
            <w:pPr>
              <w:pStyle w:val="HTMLBody"/>
              <w:rPr>
                <w:rFonts w:ascii="Times New Roman" w:hAnsi="Times New Roman" w:cs="Times New Roman"/>
                <w:b/>
              </w:rPr>
            </w:pPr>
            <w:r w:rsidRPr="00E330F0">
              <w:rPr>
                <w:rFonts w:ascii="Times New Roman" w:hAnsi="Times New Roman" w:cs="Times New Roman"/>
                <w:b/>
              </w:rPr>
              <w:t>Activity</w:t>
            </w:r>
          </w:p>
        </w:tc>
        <w:tc>
          <w:tcPr>
            <w:tcW w:w="2431" w:type="dxa"/>
          </w:tcPr>
          <w:p w14:paraId="60CAB0D9" w14:textId="5BE9857C" w:rsidR="00E330F0" w:rsidRPr="00E330F0" w:rsidRDefault="00E330F0">
            <w:pPr>
              <w:pStyle w:val="HTMLBody"/>
              <w:rPr>
                <w:rFonts w:ascii="Times New Roman" w:hAnsi="Times New Roman" w:cs="Times New Roman"/>
                <w:b/>
              </w:rPr>
            </w:pPr>
            <w:r w:rsidRPr="00E330F0">
              <w:rPr>
                <w:rFonts w:ascii="Times New Roman" w:hAnsi="Times New Roman" w:cs="Times New Roman"/>
                <w:b/>
              </w:rPr>
              <w:t>Hours per week</w:t>
            </w:r>
          </w:p>
        </w:tc>
      </w:tr>
      <w:tr w:rsidR="00E330F0" w14:paraId="6C8C72D2" w14:textId="77777777" w:rsidTr="00E330F0">
        <w:tc>
          <w:tcPr>
            <w:tcW w:w="7225" w:type="dxa"/>
          </w:tcPr>
          <w:p w14:paraId="2DF9BC7F" w14:textId="103C8FBD" w:rsidR="00E330F0" w:rsidRDefault="00E330F0">
            <w:pPr>
              <w:pStyle w:val="HTMLBody"/>
              <w:rPr>
                <w:rFonts w:ascii="Times New Roman" w:hAnsi="Times New Roman" w:cs="Times New Roman"/>
                <w:bCs/>
              </w:rPr>
            </w:pPr>
            <w:r>
              <w:rPr>
                <w:rFonts w:ascii="Times New Roman" w:hAnsi="Times New Roman" w:cs="Times New Roman"/>
                <w:bCs/>
              </w:rPr>
              <w:t xml:space="preserve">Attend </w:t>
            </w:r>
            <w:r w:rsidR="00213984">
              <w:rPr>
                <w:rFonts w:ascii="Times New Roman" w:hAnsi="Times New Roman" w:cs="Times New Roman"/>
                <w:bCs/>
              </w:rPr>
              <w:t>lecture</w:t>
            </w:r>
          </w:p>
        </w:tc>
        <w:tc>
          <w:tcPr>
            <w:tcW w:w="2431" w:type="dxa"/>
          </w:tcPr>
          <w:p w14:paraId="60C123EF" w14:textId="4A5CC2B6" w:rsidR="00E330F0" w:rsidRDefault="00E330F0">
            <w:pPr>
              <w:pStyle w:val="HTMLBody"/>
              <w:rPr>
                <w:rFonts w:ascii="Times New Roman" w:hAnsi="Times New Roman" w:cs="Times New Roman"/>
                <w:bCs/>
              </w:rPr>
            </w:pPr>
          </w:p>
        </w:tc>
      </w:tr>
      <w:tr w:rsidR="00E330F0" w14:paraId="010CF2ED" w14:textId="77777777" w:rsidTr="00E330F0">
        <w:tc>
          <w:tcPr>
            <w:tcW w:w="7225" w:type="dxa"/>
          </w:tcPr>
          <w:p w14:paraId="345738F1" w14:textId="5388D878" w:rsidR="00E330F0" w:rsidRDefault="00E330F0">
            <w:pPr>
              <w:pStyle w:val="HTMLBody"/>
              <w:rPr>
                <w:rFonts w:ascii="Times New Roman" w:hAnsi="Times New Roman" w:cs="Times New Roman"/>
                <w:bCs/>
              </w:rPr>
            </w:pPr>
            <w:r>
              <w:rPr>
                <w:rFonts w:ascii="Times New Roman" w:hAnsi="Times New Roman" w:cs="Times New Roman"/>
                <w:bCs/>
              </w:rPr>
              <w:t>Attend lab</w:t>
            </w:r>
          </w:p>
        </w:tc>
        <w:tc>
          <w:tcPr>
            <w:tcW w:w="2431" w:type="dxa"/>
          </w:tcPr>
          <w:p w14:paraId="11303278" w14:textId="77777777" w:rsidR="00E330F0" w:rsidRDefault="00E330F0">
            <w:pPr>
              <w:pStyle w:val="HTMLBody"/>
              <w:rPr>
                <w:rFonts w:ascii="Times New Roman" w:hAnsi="Times New Roman" w:cs="Times New Roman"/>
                <w:bCs/>
              </w:rPr>
            </w:pPr>
          </w:p>
        </w:tc>
      </w:tr>
      <w:tr w:rsidR="00E330F0" w14:paraId="5BCB96A9" w14:textId="77777777" w:rsidTr="00E330F0">
        <w:tc>
          <w:tcPr>
            <w:tcW w:w="7225" w:type="dxa"/>
          </w:tcPr>
          <w:p w14:paraId="18B1AA5F" w14:textId="43E56004" w:rsidR="00E330F0" w:rsidRDefault="0070464B">
            <w:pPr>
              <w:pStyle w:val="HTMLBody"/>
              <w:rPr>
                <w:rFonts w:ascii="Times New Roman" w:hAnsi="Times New Roman" w:cs="Times New Roman"/>
                <w:bCs/>
              </w:rPr>
            </w:pPr>
            <w:r>
              <w:rPr>
                <w:rFonts w:ascii="Times New Roman" w:hAnsi="Times New Roman" w:cs="Times New Roman"/>
                <w:bCs/>
              </w:rPr>
              <w:t>Attend tutorial</w:t>
            </w:r>
          </w:p>
        </w:tc>
        <w:tc>
          <w:tcPr>
            <w:tcW w:w="2431" w:type="dxa"/>
          </w:tcPr>
          <w:p w14:paraId="72E1CEE8" w14:textId="77777777" w:rsidR="00E330F0" w:rsidRDefault="00E330F0">
            <w:pPr>
              <w:pStyle w:val="HTMLBody"/>
              <w:rPr>
                <w:rFonts w:ascii="Times New Roman" w:hAnsi="Times New Roman" w:cs="Times New Roman"/>
                <w:bCs/>
              </w:rPr>
            </w:pPr>
          </w:p>
        </w:tc>
      </w:tr>
      <w:tr w:rsidR="0070464B" w14:paraId="22B2B60F" w14:textId="77777777" w:rsidTr="00E330F0">
        <w:tc>
          <w:tcPr>
            <w:tcW w:w="7225" w:type="dxa"/>
          </w:tcPr>
          <w:p w14:paraId="024E2E2B" w14:textId="3A173DA0" w:rsidR="0070464B" w:rsidRDefault="0070464B">
            <w:pPr>
              <w:pStyle w:val="HTMLBody"/>
              <w:rPr>
                <w:rFonts w:ascii="Times New Roman" w:hAnsi="Times New Roman" w:cs="Times New Roman"/>
                <w:bCs/>
              </w:rPr>
            </w:pPr>
            <w:r>
              <w:rPr>
                <w:rFonts w:ascii="Times New Roman" w:hAnsi="Times New Roman" w:cs="Times New Roman"/>
                <w:bCs/>
              </w:rPr>
              <w:t>Homework</w:t>
            </w:r>
          </w:p>
        </w:tc>
        <w:tc>
          <w:tcPr>
            <w:tcW w:w="2431" w:type="dxa"/>
          </w:tcPr>
          <w:p w14:paraId="0C4DE0B8" w14:textId="77777777" w:rsidR="0070464B" w:rsidRDefault="0070464B">
            <w:pPr>
              <w:pStyle w:val="HTMLBody"/>
              <w:rPr>
                <w:rFonts w:ascii="Times New Roman" w:hAnsi="Times New Roman" w:cs="Times New Roman"/>
                <w:bCs/>
              </w:rPr>
            </w:pPr>
          </w:p>
        </w:tc>
      </w:tr>
      <w:tr w:rsidR="00E330F0" w14:paraId="6E389571" w14:textId="77777777" w:rsidTr="00E330F0">
        <w:tc>
          <w:tcPr>
            <w:tcW w:w="7225" w:type="dxa"/>
          </w:tcPr>
          <w:p w14:paraId="2DD825AF" w14:textId="1111EA18" w:rsidR="00E330F0" w:rsidRDefault="00E330F0">
            <w:pPr>
              <w:pStyle w:val="HTMLBody"/>
              <w:rPr>
                <w:rFonts w:ascii="Times New Roman" w:hAnsi="Times New Roman" w:cs="Times New Roman"/>
                <w:bCs/>
              </w:rPr>
            </w:pPr>
            <w:r>
              <w:rPr>
                <w:rFonts w:ascii="Times New Roman" w:hAnsi="Times New Roman" w:cs="Times New Roman"/>
                <w:bCs/>
              </w:rPr>
              <w:t>Research paper</w:t>
            </w:r>
          </w:p>
        </w:tc>
        <w:tc>
          <w:tcPr>
            <w:tcW w:w="2431" w:type="dxa"/>
          </w:tcPr>
          <w:p w14:paraId="582A6A30" w14:textId="77777777" w:rsidR="00E330F0" w:rsidRDefault="00E330F0">
            <w:pPr>
              <w:pStyle w:val="HTMLBody"/>
              <w:rPr>
                <w:rFonts w:ascii="Times New Roman" w:hAnsi="Times New Roman" w:cs="Times New Roman"/>
                <w:bCs/>
              </w:rPr>
            </w:pPr>
          </w:p>
        </w:tc>
      </w:tr>
      <w:tr w:rsidR="00E330F0" w14:paraId="538FB0BD" w14:textId="77777777" w:rsidTr="00E330F0">
        <w:tc>
          <w:tcPr>
            <w:tcW w:w="7225" w:type="dxa"/>
          </w:tcPr>
          <w:p w14:paraId="58AD7BF5" w14:textId="200ED235" w:rsidR="00E330F0" w:rsidRDefault="00E330F0">
            <w:pPr>
              <w:pStyle w:val="HTMLBody"/>
              <w:rPr>
                <w:rFonts w:ascii="Times New Roman" w:hAnsi="Times New Roman" w:cs="Times New Roman"/>
                <w:bCs/>
              </w:rPr>
            </w:pPr>
            <w:r>
              <w:rPr>
                <w:rFonts w:ascii="Times New Roman" w:hAnsi="Times New Roman" w:cs="Times New Roman"/>
                <w:bCs/>
              </w:rPr>
              <w:t>Pre-class preparation</w:t>
            </w:r>
          </w:p>
        </w:tc>
        <w:tc>
          <w:tcPr>
            <w:tcW w:w="2431" w:type="dxa"/>
          </w:tcPr>
          <w:p w14:paraId="127953C7" w14:textId="77777777" w:rsidR="00E330F0" w:rsidRDefault="00E330F0">
            <w:pPr>
              <w:pStyle w:val="HTMLBody"/>
              <w:rPr>
                <w:rFonts w:ascii="Times New Roman" w:hAnsi="Times New Roman" w:cs="Times New Roman"/>
                <w:bCs/>
              </w:rPr>
            </w:pPr>
          </w:p>
        </w:tc>
      </w:tr>
      <w:tr w:rsidR="00E330F0" w14:paraId="6E777C6B" w14:textId="77777777" w:rsidTr="00E330F0">
        <w:tc>
          <w:tcPr>
            <w:tcW w:w="7225" w:type="dxa"/>
          </w:tcPr>
          <w:p w14:paraId="799F9BCD" w14:textId="29407301" w:rsidR="00E330F0" w:rsidRDefault="00E330F0">
            <w:pPr>
              <w:pStyle w:val="HTMLBody"/>
              <w:rPr>
                <w:rFonts w:ascii="Times New Roman" w:hAnsi="Times New Roman" w:cs="Times New Roman"/>
                <w:bCs/>
              </w:rPr>
            </w:pPr>
            <w:r>
              <w:rPr>
                <w:rFonts w:ascii="Times New Roman" w:hAnsi="Times New Roman" w:cs="Times New Roman"/>
                <w:bCs/>
              </w:rPr>
              <w:t>…</w:t>
            </w:r>
          </w:p>
        </w:tc>
        <w:tc>
          <w:tcPr>
            <w:tcW w:w="2431" w:type="dxa"/>
          </w:tcPr>
          <w:p w14:paraId="7B28FCCF" w14:textId="77777777" w:rsidR="00E330F0" w:rsidRDefault="00E330F0">
            <w:pPr>
              <w:pStyle w:val="HTMLBody"/>
              <w:rPr>
                <w:rFonts w:ascii="Times New Roman" w:hAnsi="Times New Roman" w:cs="Times New Roman"/>
                <w:bCs/>
              </w:rPr>
            </w:pPr>
          </w:p>
        </w:tc>
      </w:tr>
      <w:tr w:rsidR="00E330F0" w14:paraId="34319905" w14:textId="77777777" w:rsidTr="00E330F0">
        <w:tc>
          <w:tcPr>
            <w:tcW w:w="7225" w:type="dxa"/>
          </w:tcPr>
          <w:p w14:paraId="66D21BAC" w14:textId="36402273" w:rsidR="00E330F0" w:rsidRDefault="00E330F0">
            <w:pPr>
              <w:pStyle w:val="HTMLBody"/>
              <w:rPr>
                <w:rFonts w:ascii="Times New Roman" w:hAnsi="Times New Roman" w:cs="Times New Roman"/>
                <w:bCs/>
              </w:rPr>
            </w:pPr>
            <w:r>
              <w:rPr>
                <w:rFonts w:ascii="Times New Roman" w:hAnsi="Times New Roman" w:cs="Times New Roman"/>
                <w:bCs/>
              </w:rPr>
              <w:t>Total</w:t>
            </w:r>
          </w:p>
        </w:tc>
        <w:tc>
          <w:tcPr>
            <w:tcW w:w="2431" w:type="dxa"/>
          </w:tcPr>
          <w:p w14:paraId="257C7F6F" w14:textId="77777777" w:rsidR="00E330F0" w:rsidRDefault="00E330F0">
            <w:pPr>
              <w:pStyle w:val="HTMLBody"/>
              <w:rPr>
                <w:rFonts w:ascii="Times New Roman" w:hAnsi="Times New Roman" w:cs="Times New Roman"/>
                <w:bCs/>
              </w:rPr>
            </w:pPr>
          </w:p>
        </w:tc>
      </w:tr>
    </w:tbl>
    <w:p w14:paraId="0D0ECE42" w14:textId="18B8BE39" w:rsidR="003F30AB" w:rsidRPr="00507324" w:rsidRDefault="003F30AB">
      <w:pPr>
        <w:pStyle w:val="HTMLBody"/>
        <w:rPr>
          <w:rFonts w:ascii="Times New Roman" w:hAnsi="Times New Roman" w:cs="Times New Roman"/>
          <w:bCs/>
        </w:rPr>
      </w:pPr>
    </w:p>
    <w:p w14:paraId="0C0B84C2" w14:textId="77777777" w:rsidR="003F30AB" w:rsidRPr="00507324" w:rsidRDefault="003F30AB">
      <w:pPr>
        <w:pStyle w:val="HTMLBody"/>
        <w:rPr>
          <w:rFonts w:ascii="Times New Roman" w:hAnsi="Times New Roman" w:cs="Times New Roman"/>
          <w:b/>
          <w:bCs/>
          <w:sz w:val="24"/>
          <w:szCs w:val="24"/>
        </w:rPr>
      </w:pPr>
    </w:p>
    <w:p w14:paraId="30F0C498" w14:textId="77777777" w:rsidR="000A3A58" w:rsidRPr="00507324" w:rsidRDefault="000A3A58">
      <w:pPr>
        <w:pStyle w:val="HTMLBody"/>
        <w:rPr>
          <w:rFonts w:ascii="Times New Roman" w:hAnsi="Times New Roman" w:cs="Times New Roman"/>
          <w:b/>
          <w:bCs/>
          <w:sz w:val="24"/>
          <w:szCs w:val="24"/>
        </w:rPr>
      </w:pPr>
    </w:p>
    <w:p w14:paraId="1FB2C4F3" w14:textId="77777777" w:rsidR="000A3A58" w:rsidRPr="00507324" w:rsidRDefault="000A3A58">
      <w:pPr>
        <w:pStyle w:val="HTMLBody"/>
        <w:rPr>
          <w:rFonts w:ascii="Times New Roman" w:hAnsi="Times New Roman" w:cs="Times New Roman"/>
          <w:b/>
          <w:bCs/>
          <w:sz w:val="24"/>
          <w:szCs w:val="24"/>
        </w:rPr>
      </w:pPr>
    </w:p>
    <w:p w14:paraId="283A6DEE" w14:textId="77777777" w:rsidR="00D70048" w:rsidRPr="00507324" w:rsidRDefault="00D70048">
      <w:pPr>
        <w:pStyle w:val="HTMLBody"/>
        <w:rPr>
          <w:rFonts w:ascii="Times New Roman" w:hAnsi="Times New Roman" w:cs="Times New Roman"/>
          <w:b/>
          <w:bCs/>
          <w:sz w:val="24"/>
          <w:szCs w:val="24"/>
        </w:rPr>
      </w:pPr>
    </w:p>
    <w:p w14:paraId="6497FA28" w14:textId="77777777" w:rsidR="00D70048" w:rsidRPr="00507324" w:rsidRDefault="00D70048">
      <w:pPr>
        <w:pStyle w:val="HTMLBody"/>
        <w:rPr>
          <w:rFonts w:ascii="Times New Roman" w:hAnsi="Times New Roman" w:cs="Times New Roman"/>
          <w:b/>
          <w:bCs/>
          <w:sz w:val="24"/>
          <w:szCs w:val="24"/>
        </w:rPr>
      </w:pPr>
    </w:p>
    <w:p w14:paraId="3564C14D" w14:textId="77777777" w:rsidR="00D70048" w:rsidRPr="00507324" w:rsidRDefault="00D70048">
      <w:pPr>
        <w:pStyle w:val="HTMLBody"/>
        <w:rPr>
          <w:rFonts w:ascii="Times New Roman" w:hAnsi="Times New Roman" w:cs="Times New Roman"/>
          <w:b/>
          <w:bCs/>
          <w:sz w:val="24"/>
          <w:szCs w:val="24"/>
        </w:rPr>
      </w:pPr>
    </w:p>
    <w:p w14:paraId="7558689B" w14:textId="77777777" w:rsidR="00D70048" w:rsidRPr="00507324" w:rsidRDefault="00D70048">
      <w:pPr>
        <w:pStyle w:val="HTMLBody"/>
        <w:rPr>
          <w:rFonts w:ascii="Times New Roman" w:hAnsi="Times New Roman" w:cs="Times New Roman"/>
          <w:b/>
          <w:bCs/>
          <w:sz w:val="24"/>
          <w:szCs w:val="24"/>
        </w:rPr>
      </w:pPr>
    </w:p>
    <w:p w14:paraId="5BB20701" w14:textId="77777777" w:rsidR="00D70048" w:rsidRPr="00507324" w:rsidRDefault="00D70048">
      <w:pPr>
        <w:pStyle w:val="HTMLBody"/>
        <w:rPr>
          <w:rFonts w:ascii="Times New Roman" w:hAnsi="Times New Roman" w:cs="Times New Roman"/>
          <w:b/>
          <w:bCs/>
          <w:sz w:val="24"/>
          <w:szCs w:val="24"/>
        </w:rPr>
      </w:pPr>
    </w:p>
    <w:p w14:paraId="57C3A593" w14:textId="77777777" w:rsidR="00D70048" w:rsidRPr="00507324" w:rsidRDefault="00D70048">
      <w:pPr>
        <w:pStyle w:val="HTMLBody"/>
        <w:rPr>
          <w:rFonts w:ascii="Times New Roman" w:hAnsi="Times New Roman" w:cs="Times New Roman"/>
          <w:b/>
          <w:bCs/>
          <w:sz w:val="24"/>
          <w:szCs w:val="24"/>
        </w:rPr>
      </w:pPr>
    </w:p>
    <w:p w14:paraId="07B3EE0B" w14:textId="77777777" w:rsidR="00D00CDB" w:rsidRPr="00507324" w:rsidRDefault="00D00CDB"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Course Schedule:</w:t>
      </w:r>
    </w:p>
    <w:p w14:paraId="1CBFD638" w14:textId="77777777" w:rsidR="00D00CDB" w:rsidRDefault="00D00CDB" w:rsidP="00D00CDB">
      <w:pPr>
        <w:pStyle w:val="HTMLBody"/>
        <w:rPr>
          <w:rFonts w:ascii="Times New Roman" w:hAnsi="Times New Roman" w:cs="Times New Roman"/>
          <w:bCs/>
        </w:rPr>
      </w:pPr>
      <w:r w:rsidRPr="00507324">
        <w:rPr>
          <w:rFonts w:ascii="Times New Roman" w:hAnsi="Times New Roman" w:cs="Times New Roman"/>
          <w:bCs/>
        </w:rPr>
        <w:t xml:space="preserve">       (A tentative schedule of the topics to be covered on a weekly basis)</w:t>
      </w:r>
      <w:r w:rsidR="008B1735">
        <w:rPr>
          <w:rFonts w:ascii="Times New Roman" w:hAnsi="Times New Roman" w:cs="Times New Roman"/>
          <w:bCs/>
        </w:rPr>
        <w:t xml:space="preserve"> </w:t>
      </w:r>
    </w:p>
    <w:p w14:paraId="0689DAFE" w14:textId="77777777" w:rsidR="006E3ABF" w:rsidRPr="00507324" w:rsidRDefault="006E3ABF">
      <w:pPr>
        <w:pStyle w:val="HTMLBody"/>
        <w:rPr>
          <w:rFonts w:ascii="Times New Roman" w:hAnsi="Times New Roman" w:cs="Times New Roman"/>
          <w:b/>
          <w:bCs/>
        </w:rPr>
      </w:pPr>
    </w:p>
    <w:p w14:paraId="71A30209" w14:textId="77777777" w:rsidR="002668C9" w:rsidRPr="00507324" w:rsidRDefault="002668C9">
      <w:pPr>
        <w:pStyle w:val="HTMLBody"/>
        <w:rPr>
          <w:rFonts w:ascii="Times New Roman" w:hAnsi="Times New Roman" w:cs="Times New Roman"/>
          <w:b/>
          <w:bCs/>
        </w:rPr>
      </w:pPr>
    </w:p>
    <w:tbl>
      <w:tblPr>
        <w:tblW w:w="935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109"/>
        <w:gridCol w:w="4230"/>
      </w:tblGrid>
      <w:tr w:rsidR="008B1735" w:rsidRPr="00AF314F" w14:paraId="2AD5FCBF" w14:textId="77777777" w:rsidTr="00E441D4">
        <w:tc>
          <w:tcPr>
            <w:tcW w:w="1019" w:type="dxa"/>
            <w:shd w:val="clear" w:color="auto" w:fill="auto"/>
          </w:tcPr>
          <w:p w14:paraId="15920337" w14:textId="77777777" w:rsidR="008B1735" w:rsidRPr="00AF314F" w:rsidRDefault="008B1735" w:rsidP="003C6C9D">
            <w:pPr>
              <w:pStyle w:val="HTMLBody"/>
              <w:rPr>
                <w:rFonts w:ascii="Times New Roman" w:hAnsi="Times New Roman" w:cs="Times New Roman"/>
                <w:bCs/>
                <w:sz w:val="24"/>
                <w:szCs w:val="24"/>
              </w:rPr>
            </w:pPr>
            <w:r w:rsidRPr="00AF314F">
              <w:rPr>
                <w:rFonts w:ascii="Times New Roman" w:hAnsi="Times New Roman" w:cs="Times New Roman"/>
                <w:bCs/>
                <w:sz w:val="24"/>
                <w:szCs w:val="24"/>
              </w:rPr>
              <w:lastRenderedPageBreak/>
              <w:t>Week</w:t>
            </w:r>
          </w:p>
        </w:tc>
        <w:tc>
          <w:tcPr>
            <w:tcW w:w="4109" w:type="dxa"/>
            <w:shd w:val="clear" w:color="auto" w:fill="auto"/>
          </w:tcPr>
          <w:p w14:paraId="1D9216D8" w14:textId="77777777" w:rsidR="008B1735" w:rsidRPr="00AF314F" w:rsidRDefault="00E441D4" w:rsidP="003C6C9D">
            <w:pPr>
              <w:pStyle w:val="HTMLBody"/>
              <w:rPr>
                <w:rFonts w:ascii="Times New Roman" w:hAnsi="Times New Roman" w:cs="Times New Roman"/>
                <w:bCs/>
                <w:sz w:val="24"/>
                <w:szCs w:val="24"/>
              </w:rPr>
            </w:pPr>
            <w:r>
              <w:rPr>
                <w:rFonts w:ascii="Times New Roman" w:hAnsi="Times New Roman" w:cs="Times New Roman"/>
                <w:bCs/>
                <w:sz w:val="24"/>
                <w:szCs w:val="24"/>
              </w:rPr>
              <w:t>Topic</w:t>
            </w:r>
          </w:p>
        </w:tc>
        <w:tc>
          <w:tcPr>
            <w:tcW w:w="4230" w:type="dxa"/>
            <w:shd w:val="clear" w:color="auto" w:fill="auto"/>
          </w:tcPr>
          <w:p w14:paraId="08832959" w14:textId="77777777" w:rsidR="008B1735" w:rsidRPr="00AF314F" w:rsidRDefault="00E441D4" w:rsidP="003C6C9D">
            <w:pPr>
              <w:pStyle w:val="HTMLBody"/>
              <w:rPr>
                <w:rFonts w:ascii="Times New Roman" w:hAnsi="Times New Roman" w:cs="Times New Roman"/>
                <w:bCs/>
                <w:sz w:val="24"/>
                <w:szCs w:val="24"/>
              </w:rPr>
            </w:pPr>
            <w:r>
              <w:rPr>
                <w:rFonts w:ascii="Times New Roman" w:hAnsi="Times New Roman" w:cs="Times New Roman"/>
                <w:bCs/>
                <w:sz w:val="24"/>
                <w:szCs w:val="24"/>
              </w:rPr>
              <w:t>Readings</w:t>
            </w:r>
          </w:p>
        </w:tc>
      </w:tr>
      <w:tr w:rsidR="008B1735" w:rsidRPr="00AF314F" w14:paraId="2650E933" w14:textId="77777777" w:rsidTr="00E441D4">
        <w:tc>
          <w:tcPr>
            <w:tcW w:w="1019" w:type="dxa"/>
            <w:shd w:val="clear" w:color="auto" w:fill="auto"/>
          </w:tcPr>
          <w:p w14:paraId="6E4DF4D0"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w:t>
            </w:r>
          </w:p>
        </w:tc>
        <w:tc>
          <w:tcPr>
            <w:tcW w:w="4109" w:type="dxa"/>
            <w:shd w:val="clear" w:color="auto" w:fill="auto"/>
          </w:tcPr>
          <w:p w14:paraId="3FB5D011"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3CFBE36F" w14:textId="77777777" w:rsidR="008B1735" w:rsidRPr="00AF314F" w:rsidRDefault="008B1735" w:rsidP="003C6C9D">
            <w:pPr>
              <w:pStyle w:val="HTMLBody"/>
              <w:rPr>
                <w:rFonts w:ascii="Times New Roman" w:hAnsi="Times New Roman" w:cs="Times New Roman"/>
                <w:bCs/>
              </w:rPr>
            </w:pPr>
          </w:p>
        </w:tc>
      </w:tr>
      <w:tr w:rsidR="008B1735" w:rsidRPr="00AF314F" w14:paraId="72F0D5E8" w14:textId="77777777" w:rsidTr="00E441D4">
        <w:tc>
          <w:tcPr>
            <w:tcW w:w="1019" w:type="dxa"/>
            <w:shd w:val="clear" w:color="auto" w:fill="auto"/>
          </w:tcPr>
          <w:p w14:paraId="090F1522"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2</w:t>
            </w:r>
          </w:p>
        </w:tc>
        <w:tc>
          <w:tcPr>
            <w:tcW w:w="4109" w:type="dxa"/>
            <w:shd w:val="clear" w:color="auto" w:fill="auto"/>
          </w:tcPr>
          <w:p w14:paraId="22AA7765"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0B32075" w14:textId="77777777" w:rsidR="008B1735" w:rsidRPr="00AF314F" w:rsidRDefault="008B1735" w:rsidP="003C6C9D">
            <w:pPr>
              <w:pStyle w:val="HTMLBody"/>
              <w:rPr>
                <w:rFonts w:ascii="Times New Roman" w:hAnsi="Times New Roman" w:cs="Times New Roman"/>
                <w:bCs/>
              </w:rPr>
            </w:pPr>
          </w:p>
        </w:tc>
      </w:tr>
      <w:tr w:rsidR="008B1735" w:rsidRPr="00AF314F" w14:paraId="1017DBC8" w14:textId="77777777" w:rsidTr="00E441D4">
        <w:tc>
          <w:tcPr>
            <w:tcW w:w="1019" w:type="dxa"/>
            <w:shd w:val="clear" w:color="auto" w:fill="auto"/>
          </w:tcPr>
          <w:p w14:paraId="1C4B285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3</w:t>
            </w:r>
          </w:p>
        </w:tc>
        <w:tc>
          <w:tcPr>
            <w:tcW w:w="4109" w:type="dxa"/>
            <w:shd w:val="clear" w:color="auto" w:fill="auto"/>
          </w:tcPr>
          <w:p w14:paraId="0A571E6C"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B36CB08" w14:textId="77777777" w:rsidR="008B1735" w:rsidRPr="00AF314F" w:rsidRDefault="008B1735" w:rsidP="003C6C9D">
            <w:pPr>
              <w:pStyle w:val="HTMLBody"/>
              <w:rPr>
                <w:rFonts w:ascii="Times New Roman" w:hAnsi="Times New Roman" w:cs="Times New Roman"/>
                <w:bCs/>
              </w:rPr>
            </w:pPr>
          </w:p>
        </w:tc>
      </w:tr>
      <w:tr w:rsidR="008B1735" w:rsidRPr="00AF314F" w14:paraId="2092678B" w14:textId="77777777" w:rsidTr="00E441D4">
        <w:tc>
          <w:tcPr>
            <w:tcW w:w="1019" w:type="dxa"/>
            <w:shd w:val="clear" w:color="auto" w:fill="auto"/>
          </w:tcPr>
          <w:p w14:paraId="7E575461"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4</w:t>
            </w:r>
          </w:p>
        </w:tc>
        <w:tc>
          <w:tcPr>
            <w:tcW w:w="4109" w:type="dxa"/>
            <w:shd w:val="clear" w:color="auto" w:fill="auto"/>
          </w:tcPr>
          <w:p w14:paraId="774D0D7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620979CC" w14:textId="77777777" w:rsidR="008B1735" w:rsidRPr="00AF314F" w:rsidRDefault="008B1735" w:rsidP="003C6C9D">
            <w:pPr>
              <w:pStyle w:val="HTMLBody"/>
              <w:rPr>
                <w:rFonts w:ascii="Times New Roman" w:hAnsi="Times New Roman" w:cs="Times New Roman"/>
                <w:bCs/>
              </w:rPr>
            </w:pPr>
          </w:p>
        </w:tc>
      </w:tr>
      <w:tr w:rsidR="008B1735" w:rsidRPr="00AF314F" w14:paraId="4401428E" w14:textId="77777777" w:rsidTr="00E441D4">
        <w:tc>
          <w:tcPr>
            <w:tcW w:w="1019" w:type="dxa"/>
            <w:shd w:val="clear" w:color="auto" w:fill="auto"/>
          </w:tcPr>
          <w:p w14:paraId="2B9B1092"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5</w:t>
            </w:r>
          </w:p>
        </w:tc>
        <w:tc>
          <w:tcPr>
            <w:tcW w:w="4109" w:type="dxa"/>
            <w:shd w:val="clear" w:color="auto" w:fill="auto"/>
          </w:tcPr>
          <w:p w14:paraId="76D7790B"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34B8A31" w14:textId="77777777" w:rsidR="008B1735" w:rsidRPr="00AF314F" w:rsidRDefault="008B1735" w:rsidP="003C6C9D">
            <w:pPr>
              <w:pStyle w:val="HTMLBody"/>
              <w:rPr>
                <w:rFonts w:ascii="Times New Roman" w:hAnsi="Times New Roman" w:cs="Times New Roman"/>
                <w:bCs/>
              </w:rPr>
            </w:pPr>
          </w:p>
        </w:tc>
      </w:tr>
      <w:tr w:rsidR="008B1735" w:rsidRPr="00AF314F" w14:paraId="6D53A353" w14:textId="77777777" w:rsidTr="00E441D4">
        <w:tc>
          <w:tcPr>
            <w:tcW w:w="1019" w:type="dxa"/>
            <w:shd w:val="clear" w:color="auto" w:fill="auto"/>
          </w:tcPr>
          <w:p w14:paraId="7F6329BC"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6</w:t>
            </w:r>
          </w:p>
        </w:tc>
        <w:tc>
          <w:tcPr>
            <w:tcW w:w="4109" w:type="dxa"/>
            <w:shd w:val="clear" w:color="auto" w:fill="auto"/>
          </w:tcPr>
          <w:p w14:paraId="1A44FD92"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63C08FA5" w14:textId="77777777" w:rsidR="008B1735" w:rsidRPr="00AF314F" w:rsidRDefault="008B1735" w:rsidP="003C6C9D">
            <w:pPr>
              <w:pStyle w:val="HTMLBody"/>
              <w:rPr>
                <w:rFonts w:ascii="Times New Roman" w:hAnsi="Times New Roman" w:cs="Times New Roman"/>
                <w:bCs/>
              </w:rPr>
            </w:pPr>
          </w:p>
        </w:tc>
      </w:tr>
      <w:tr w:rsidR="008B1735" w:rsidRPr="00AF314F" w14:paraId="4566C19B" w14:textId="77777777" w:rsidTr="00E441D4">
        <w:tc>
          <w:tcPr>
            <w:tcW w:w="1019" w:type="dxa"/>
            <w:shd w:val="clear" w:color="auto" w:fill="auto"/>
          </w:tcPr>
          <w:p w14:paraId="3CADA70E"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7</w:t>
            </w:r>
          </w:p>
        </w:tc>
        <w:tc>
          <w:tcPr>
            <w:tcW w:w="4109" w:type="dxa"/>
            <w:shd w:val="clear" w:color="auto" w:fill="auto"/>
          </w:tcPr>
          <w:p w14:paraId="6CEEA052"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19895AA2" w14:textId="77777777" w:rsidR="008B1735" w:rsidRPr="00AF314F" w:rsidRDefault="008B1735" w:rsidP="003C6C9D">
            <w:pPr>
              <w:pStyle w:val="HTMLBody"/>
              <w:rPr>
                <w:rFonts w:ascii="Times New Roman" w:hAnsi="Times New Roman" w:cs="Times New Roman"/>
                <w:bCs/>
              </w:rPr>
            </w:pPr>
          </w:p>
        </w:tc>
      </w:tr>
      <w:tr w:rsidR="008B1735" w:rsidRPr="00AF314F" w14:paraId="076BB813" w14:textId="77777777" w:rsidTr="00E441D4">
        <w:tc>
          <w:tcPr>
            <w:tcW w:w="1019" w:type="dxa"/>
            <w:shd w:val="clear" w:color="auto" w:fill="auto"/>
          </w:tcPr>
          <w:p w14:paraId="121E3F7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8</w:t>
            </w:r>
          </w:p>
        </w:tc>
        <w:tc>
          <w:tcPr>
            <w:tcW w:w="4109" w:type="dxa"/>
            <w:shd w:val="clear" w:color="auto" w:fill="auto"/>
          </w:tcPr>
          <w:p w14:paraId="2D7557C7"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9B532D4" w14:textId="77777777" w:rsidR="008B1735" w:rsidRPr="00AF314F" w:rsidRDefault="008B1735" w:rsidP="003C6C9D">
            <w:pPr>
              <w:pStyle w:val="HTMLBody"/>
              <w:rPr>
                <w:rFonts w:ascii="Times New Roman" w:hAnsi="Times New Roman" w:cs="Times New Roman"/>
                <w:bCs/>
              </w:rPr>
            </w:pPr>
          </w:p>
        </w:tc>
      </w:tr>
      <w:tr w:rsidR="008B1735" w:rsidRPr="00AF314F" w14:paraId="5146F3D6" w14:textId="77777777" w:rsidTr="00E441D4">
        <w:tc>
          <w:tcPr>
            <w:tcW w:w="1019" w:type="dxa"/>
            <w:shd w:val="clear" w:color="auto" w:fill="auto"/>
          </w:tcPr>
          <w:p w14:paraId="4A816833"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9</w:t>
            </w:r>
          </w:p>
        </w:tc>
        <w:tc>
          <w:tcPr>
            <w:tcW w:w="4109" w:type="dxa"/>
            <w:shd w:val="clear" w:color="auto" w:fill="auto"/>
          </w:tcPr>
          <w:p w14:paraId="6187485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1DEE1276" w14:textId="77777777" w:rsidR="008B1735" w:rsidRPr="00AF314F" w:rsidRDefault="008B1735" w:rsidP="003C6C9D">
            <w:pPr>
              <w:pStyle w:val="HTMLBody"/>
              <w:rPr>
                <w:rFonts w:ascii="Times New Roman" w:hAnsi="Times New Roman" w:cs="Times New Roman"/>
                <w:bCs/>
              </w:rPr>
            </w:pPr>
          </w:p>
        </w:tc>
      </w:tr>
      <w:tr w:rsidR="008B1735" w:rsidRPr="00AF314F" w14:paraId="1226CB72" w14:textId="77777777" w:rsidTr="00E441D4">
        <w:tc>
          <w:tcPr>
            <w:tcW w:w="1019" w:type="dxa"/>
            <w:shd w:val="clear" w:color="auto" w:fill="auto"/>
          </w:tcPr>
          <w:p w14:paraId="2A0530B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10</w:t>
            </w:r>
          </w:p>
        </w:tc>
        <w:tc>
          <w:tcPr>
            <w:tcW w:w="4109" w:type="dxa"/>
            <w:shd w:val="clear" w:color="auto" w:fill="auto"/>
          </w:tcPr>
          <w:p w14:paraId="242A7309"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B8BED99" w14:textId="77777777" w:rsidR="008B1735" w:rsidRPr="00AF314F" w:rsidRDefault="008B1735" w:rsidP="003C6C9D">
            <w:pPr>
              <w:pStyle w:val="HTMLBody"/>
              <w:rPr>
                <w:rFonts w:ascii="Times New Roman" w:hAnsi="Times New Roman" w:cs="Times New Roman"/>
                <w:bCs/>
              </w:rPr>
            </w:pPr>
          </w:p>
        </w:tc>
      </w:tr>
      <w:tr w:rsidR="008B1735" w:rsidRPr="00AF314F" w14:paraId="39F44B6C" w14:textId="77777777" w:rsidTr="00E441D4">
        <w:tc>
          <w:tcPr>
            <w:tcW w:w="1019" w:type="dxa"/>
            <w:shd w:val="clear" w:color="auto" w:fill="auto"/>
          </w:tcPr>
          <w:p w14:paraId="7557851D"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11</w:t>
            </w:r>
          </w:p>
        </w:tc>
        <w:tc>
          <w:tcPr>
            <w:tcW w:w="4109" w:type="dxa"/>
            <w:shd w:val="clear" w:color="auto" w:fill="auto"/>
          </w:tcPr>
          <w:p w14:paraId="399AAC49"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7DD04502" w14:textId="77777777" w:rsidR="008B1735" w:rsidRPr="00AF314F" w:rsidRDefault="008B1735" w:rsidP="003C6C9D">
            <w:pPr>
              <w:pStyle w:val="HTMLBody"/>
              <w:rPr>
                <w:rFonts w:ascii="Times New Roman" w:hAnsi="Times New Roman" w:cs="Times New Roman"/>
                <w:bCs/>
              </w:rPr>
            </w:pPr>
          </w:p>
        </w:tc>
      </w:tr>
      <w:tr w:rsidR="008B1735" w:rsidRPr="00AF314F" w14:paraId="6235B39A" w14:textId="77777777" w:rsidTr="00E441D4">
        <w:tc>
          <w:tcPr>
            <w:tcW w:w="1019" w:type="dxa"/>
            <w:shd w:val="clear" w:color="auto" w:fill="auto"/>
          </w:tcPr>
          <w:p w14:paraId="6BFE4513"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12</w:t>
            </w:r>
          </w:p>
        </w:tc>
        <w:tc>
          <w:tcPr>
            <w:tcW w:w="4109" w:type="dxa"/>
            <w:shd w:val="clear" w:color="auto" w:fill="auto"/>
          </w:tcPr>
          <w:p w14:paraId="14ACD7C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5DD9F51" w14:textId="77777777" w:rsidR="008B1735" w:rsidRPr="00AF314F" w:rsidRDefault="008B1735" w:rsidP="003C6C9D">
            <w:pPr>
              <w:pStyle w:val="HTMLBody"/>
              <w:rPr>
                <w:rFonts w:ascii="Times New Roman" w:hAnsi="Times New Roman" w:cs="Times New Roman"/>
                <w:bCs/>
              </w:rPr>
            </w:pPr>
          </w:p>
        </w:tc>
      </w:tr>
      <w:tr w:rsidR="008B1735" w:rsidRPr="00AF314F" w14:paraId="18E374DB" w14:textId="77777777" w:rsidTr="00E441D4">
        <w:tc>
          <w:tcPr>
            <w:tcW w:w="1019" w:type="dxa"/>
            <w:shd w:val="clear" w:color="auto" w:fill="auto"/>
          </w:tcPr>
          <w:p w14:paraId="4137F83B"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13</w:t>
            </w:r>
          </w:p>
        </w:tc>
        <w:tc>
          <w:tcPr>
            <w:tcW w:w="4109" w:type="dxa"/>
            <w:shd w:val="clear" w:color="auto" w:fill="auto"/>
          </w:tcPr>
          <w:p w14:paraId="1B3ACEBF"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3A1A2AA9" w14:textId="77777777" w:rsidR="008B1735" w:rsidRPr="00AF314F" w:rsidRDefault="008B1735" w:rsidP="003C6C9D">
            <w:pPr>
              <w:pStyle w:val="HTMLBody"/>
              <w:rPr>
                <w:rFonts w:ascii="Times New Roman" w:hAnsi="Times New Roman" w:cs="Times New Roman"/>
                <w:bCs/>
              </w:rPr>
            </w:pPr>
          </w:p>
        </w:tc>
      </w:tr>
    </w:tbl>
    <w:p w14:paraId="5AFEAF25" w14:textId="0BDC9736" w:rsidR="00D00CDB" w:rsidRDefault="00D00CDB">
      <w:pPr>
        <w:pStyle w:val="HTMLBody"/>
        <w:rPr>
          <w:rFonts w:ascii="Times New Roman" w:hAnsi="Times New Roman" w:cs="Times New Roman"/>
          <w:b/>
          <w:bCs/>
        </w:rPr>
      </w:pPr>
    </w:p>
    <w:p w14:paraId="345B7103" w14:textId="5FA6B346" w:rsidR="00D00CDB" w:rsidRDefault="00D00CDB">
      <w:pPr>
        <w:pStyle w:val="HTMLBody"/>
        <w:rPr>
          <w:rFonts w:ascii="Times New Roman" w:hAnsi="Times New Roman" w:cs="Times New Roman"/>
          <w:b/>
          <w:bCs/>
        </w:rPr>
      </w:pPr>
    </w:p>
    <w:p w14:paraId="330B5B0E" w14:textId="77777777" w:rsidR="00D00CDB" w:rsidRDefault="00D00CDB">
      <w:pPr>
        <w:pStyle w:val="HTMLBody"/>
        <w:rPr>
          <w:rFonts w:ascii="Times New Roman" w:hAnsi="Times New Roman" w:cs="Times New Roman"/>
          <w:b/>
          <w:bCs/>
        </w:rPr>
      </w:pPr>
    </w:p>
    <w:p w14:paraId="55B0EF31" w14:textId="77777777" w:rsidR="008467AD" w:rsidRPr="00507324" w:rsidRDefault="008467AD" w:rsidP="008467AD">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Learning Outcomes:  </w:t>
      </w:r>
    </w:p>
    <w:p w14:paraId="7FD51319" w14:textId="1ED408C6" w:rsidR="008467AD" w:rsidRPr="00507324" w:rsidRDefault="008467AD" w:rsidP="008467AD">
      <w:pPr>
        <w:pStyle w:val="HTMLBody"/>
        <w:rPr>
          <w:rFonts w:ascii="Times New Roman" w:hAnsi="Times New Roman" w:cs="Times New Roman"/>
          <w:bCs/>
        </w:rPr>
      </w:pPr>
      <w:r w:rsidRPr="00507324">
        <w:rPr>
          <w:rFonts w:ascii="Times New Roman" w:hAnsi="Times New Roman" w:cs="Times New Roman"/>
          <w:bCs/>
        </w:rPr>
        <w:t xml:space="preserve">      (What skills or knowledge will students acquire?  </w:t>
      </w:r>
      <w:r>
        <w:rPr>
          <w:rFonts w:ascii="Times New Roman" w:hAnsi="Times New Roman" w:cs="Times New Roman"/>
          <w:bCs/>
        </w:rPr>
        <w:t>P</w:t>
      </w:r>
      <w:r w:rsidRPr="00507324">
        <w:rPr>
          <w:rFonts w:ascii="Times New Roman" w:hAnsi="Times New Roman" w:cs="Times New Roman"/>
          <w:bCs/>
        </w:rPr>
        <w:t xml:space="preserve">hrased as </w:t>
      </w:r>
      <w:r w:rsidR="00213984">
        <w:rPr>
          <w:rFonts w:ascii="Times New Roman" w:hAnsi="Times New Roman" w:cs="Times New Roman"/>
          <w:bCs/>
        </w:rPr>
        <w:t>numbered</w:t>
      </w:r>
      <w:r w:rsidR="00213984" w:rsidRPr="00507324">
        <w:rPr>
          <w:rFonts w:ascii="Times New Roman" w:hAnsi="Times New Roman" w:cs="Times New Roman"/>
          <w:bCs/>
        </w:rPr>
        <w:t xml:space="preserve"> </w:t>
      </w:r>
      <w:r w:rsidRPr="00507324">
        <w:rPr>
          <w:rFonts w:ascii="Times New Roman" w:hAnsi="Times New Roman" w:cs="Times New Roman"/>
          <w:bCs/>
        </w:rPr>
        <w:t xml:space="preserve">points following the statement “By the end </w:t>
      </w:r>
    </w:p>
    <w:p w14:paraId="2C4AA04B" w14:textId="1DB5D55C" w:rsidR="008467AD" w:rsidRPr="00507324" w:rsidRDefault="008467AD" w:rsidP="008467AD">
      <w:pPr>
        <w:pStyle w:val="HTMLBody"/>
        <w:rPr>
          <w:rFonts w:ascii="Times New Roman" w:hAnsi="Times New Roman" w:cs="Times New Roman"/>
          <w:bCs/>
        </w:rPr>
      </w:pPr>
      <w:r w:rsidRPr="00507324">
        <w:rPr>
          <w:rFonts w:ascii="Times New Roman" w:hAnsi="Times New Roman" w:cs="Times New Roman"/>
          <w:bCs/>
        </w:rPr>
        <w:t xml:space="preserve">       of the course, students will be able to…”.  Learning Outcomes </w:t>
      </w:r>
      <w:r w:rsidR="00213984">
        <w:rPr>
          <w:rFonts w:ascii="Times New Roman" w:hAnsi="Times New Roman" w:cs="Times New Roman"/>
          <w:bCs/>
        </w:rPr>
        <w:t>will</w:t>
      </w:r>
      <w:r w:rsidR="00213984" w:rsidRPr="00507324">
        <w:rPr>
          <w:rFonts w:ascii="Times New Roman" w:hAnsi="Times New Roman" w:cs="Times New Roman"/>
          <w:bCs/>
        </w:rPr>
        <w:t xml:space="preserve"> </w:t>
      </w:r>
      <w:r w:rsidRPr="00507324">
        <w:rPr>
          <w:rFonts w:ascii="Times New Roman" w:hAnsi="Times New Roman" w:cs="Times New Roman"/>
          <w:bCs/>
        </w:rPr>
        <w:t>be linked to assessments</w:t>
      </w:r>
      <w:r w:rsidR="00213984">
        <w:rPr>
          <w:rFonts w:ascii="Times New Roman" w:hAnsi="Times New Roman" w:cs="Times New Roman"/>
          <w:bCs/>
        </w:rPr>
        <w:t xml:space="preserve"> in the table below</w:t>
      </w:r>
      <w:r w:rsidRPr="00507324">
        <w:rPr>
          <w:rFonts w:ascii="Times New Roman" w:hAnsi="Times New Roman" w:cs="Times New Roman"/>
          <w:bCs/>
        </w:rPr>
        <w:t>.)</w:t>
      </w:r>
    </w:p>
    <w:p w14:paraId="45F41A9D" w14:textId="77777777" w:rsidR="008467AD" w:rsidRPr="00507324" w:rsidRDefault="008467AD" w:rsidP="008467AD">
      <w:pPr>
        <w:pStyle w:val="HTMLBody"/>
        <w:rPr>
          <w:rFonts w:ascii="Times New Roman" w:hAnsi="Times New Roman" w:cs="Times New Roman"/>
          <w:bCs/>
        </w:rPr>
      </w:pPr>
    </w:p>
    <w:p w14:paraId="40ADC9CF" w14:textId="77777777" w:rsidR="00D00CDB" w:rsidRDefault="00D00CDB">
      <w:pPr>
        <w:pStyle w:val="HTMLBody"/>
        <w:rPr>
          <w:rFonts w:ascii="Times New Roman" w:hAnsi="Times New Roman" w:cs="Times New Roman"/>
          <w:b/>
          <w:bCs/>
        </w:rPr>
      </w:pPr>
    </w:p>
    <w:p w14:paraId="6623DCB1" w14:textId="77777777" w:rsidR="00D00CDB" w:rsidRDefault="00D00CDB">
      <w:pPr>
        <w:pStyle w:val="HTMLBody"/>
        <w:rPr>
          <w:rFonts w:ascii="Times New Roman" w:hAnsi="Times New Roman" w:cs="Times New Roman"/>
          <w:b/>
          <w:bCs/>
        </w:rPr>
      </w:pPr>
    </w:p>
    <w:p w14:paraId="08D671FB" w14:textId="77777777" w:rsidR="00D00CDB" w:rsidRDefault="00D00CDB">
      <w:pPr>
        <w:pStyle w:val="HTMLBody"/>
        <w:rPr>
          <w:rFonts w:ascii="Times New Roman" w:hAnsi="Times New Roman" w:cs="Times New Roman"/>
          <w:b/>
          <w:bCs/>
        </w:rPr>
      </w:pPr>
    </w:p>
    <w:p w14:paraId="25DF7171" w14:textId="77777777" w:rsidR="00D00CDB" w:rsidRDefault="00D00CDB">
      <w:pPr>
        <w:pStyle w:val="HTMLBody"/>
        <w:rPr>
          <w:rFonts w:ascii="Times New Roman" w:hAnsi="Times New Roman" w:cs="Times New Roman"/>
          <w:b/>
          <w:bCs/>
        </w:rPr>
      </w:pPr>
    </w:p>
    <w:p w14:paraId="080FCBEE" w14:textId="77777777" w:rsidR="00D00CDB" w:rsidRPr="00507324" w:rsidRDefault="00D00CDB">
      <w:pPr>
        <w:pStyle w:val="HTMLBody"/>
        <w:rPr>
          <w:rFonts w:ascii="Times New Roman" w:hAnsi="Times New Roman" w:cs="Times New Roman"/>
          <w:b/>
          <w:bCs/>
        </w:rPr>
      </w:pPr>
    </w:p>
    <w:p w14:paraId="610F0EB3" w14:textId="77777777" w:rsidR="002668C9" w:rsidRPr="00507324" w:rsidRDefault="002668C9">
      <w:pPr>
        <w:pStyle w:val="HTMLBody"/>
        <w:rPr>
          <w:rFonts w:ascii="Times New Roman" w:hAnsi="Times New Roman" w:cs="Times New Roman"/>
          <w:b/>
          <w:bCs/>
        </w:rPr>
      </w:pPr>
    </w:p>
    <w:p w14:paraId="19B3CD6F" w14:textId="77777777" w:rsidR="002668C9" w:rsidRPr="00507324" w:rsidRDefault="002668C9">
      <w:pPr>
        <w:pStyle w:val="HTMLBody"/>
        <w:rPr>
          <w:rFonts w:ascii="Times New Roman" w:hAnsi="Times New Roman" w:cs="Times New Roman"/>
          <w:b/>
          <w:bCs/>
        </w:rPr>
      </w:pPr>
    </w:p>
    <w:p w14:paraId="21DCDE16" w14:textId="77777777" w:rsidR="002668C9" w:rsidRPr="00507324" w:rsidRDefault="002668C9">
      <w:pPr>
        <w:pStyle w:val="HTMLBody"/>
        <w:rPr>
          <w:rFonts w:ascii="Times New Roman" w:hAnsi="Times New Roman" w:cs="Times New Roman"/>
          <w:b/>
          <w:bCs/>
        </w:rPr>
      </w:pPr>
    </w:p>
    <w:p w14:paraId="3140C5C3" w14:textId="77777777" w:rsidR="006E3ABF" w:rsidRPr="00507324" w:rsidRDefault="006E3ABF">
      <w:pPr>
        <w:pStyle w:val="HTMLBody"/>
        <w:rPr>
          <w:rFonts w:ascii="Times New Roman" w:hAnsi="Times New Roman" w:cs="Times New Roman"/>
          <w:b/>
          <w:bCs/>
        </w:rPr>
      </w:pPr>
    </w:p>
    <w:p w14:paraId="1CEFA687" w14:textId="77777777" w:rsidR="006005BF" w:rsidRPr="00507324" w:rsidRDefault="006005BF">
      <w:pPr>
        <w:pStyle w:val="HTMLBody"/>
        <w:rPr>
          <w:rFonts w:ascii="Times New Roman" w:hAnsi="Times New Roman" w:cs="Times New Roman"/>
          <w:b/>
          <w:bCs/>
        </w:rPr>
      </w:pPr>
    </w:p>
    <w:p w14:paraId="30D456F8" w14:textId="77777777" w:rsidR="006005BF" w:rsidRPr="00507324" w:rsidRDefault="00AB1C32" w:rsidP="006D0165">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Assessment</w:t>
      </w:r>
      <w:r w:rsidR="003F30AB" w:rsidRPr="00507324">
        <w:rPr>
          <w:rFonts w:ascii="Times New Roman" w:hAnsi="Times New Roman" w:cs="Times New Roman"/>
          <w:b/>
          <w:bCs/>
          <w:sz w:val="28"/>
          <w:szCs w:val="28"/>
        </w:rPr>
        <w:t xml:space="preserve"> Criteria and Grading:</w:t>
      </w:r>
    </w:p>
    <w:p w14:paraId="79E829EA" w14:textId="77777777" w:rsidR="00EF264F" w:rsidRDefault="00EF264F">
      <w:pPr>
        <w:pStyle w:val="HTMLBody"/>
        <w:rPr>
          <w:rFonts w:ascii="Times New Roman" w:hAnsi="Times New Roman" w:cs="Times New Roman"/>
          <w:b/>
          <w:bCs/>
        </w:rPr>
      </w:pPr>
    </w:p>
    <w:p w14:paraId="45B7AC4C" w14:textId="061CFB82" w:rsidR="00D031C0" w:rsidRPr="007B512D" w:rsidRDefault="00EF264F" w:rsidP="00C06AC4">
      <w:pPr>
        <w:pStyle w:val="ListParagraph"/>
        <w:numPr>
          <w:ilvl w:val="0"/>
          <w:numId w:val="11"/>
        </w:numPr>
        <w:rPr>
          <w:rFonts w:eastAsia="Arial Unicode MS"/>
          <w:bCs/>
          <w:i/>
        </w:rPr>
      </w:pPr>
      <w:r w:rsidRPr="007B512D">
        <w:rPr>
          <w:rFonts w:eastAsia="Arial Unicode MS"/>
          <w:bCs/>
        </w:rPr>
        <w:t>Summary Matrix of Learning Outcomes (LO</w:t>
      </w:r>
      <w:r w:rsidR="007F3F3D">
        <w:rPr>
          <w:rFonts w:eastAsia="Arial Unicode MS"/>
          <w:bCs/>
        </w:rPr>
        <w:t>s</w:t>
      </w:r>
      <w:r w:rsidRPr="007B512D">
        <w:rPr>
          <w:rFonts w:eastAsia="Arial Unicode MS"/>
          <w:bCs/>
        </w:rPr>
        <w:t xml:space="preserve">) Relative to Assessments </w:t>
      </w:r>
      <w:r w:rsidR="00D031C0" w:rsidRPr="007B512D">
        <w:rPr>
          <w:rFonts w:eastAsia="Arial Unicode MS"/>
          <w:bCs/>
          <w:i/>
        </w:rPr>
        <w:t>[Fill in table below with your own assessments. Replace examples]</w:t>
      </w:r>
    </w:p>
    <w:p w14:paraId="5A9CDF5B" w14:textId="78573C77" w:rsidR="00EF264F" w:rsidRDefault="00EF264F" w:rsidP="007B512D">
      <w:pPr>
        <w:pStyle w:val="ListParagraph"/>
        <w:rPr>
          <w:rFonts w:eastAsia="Arial Unicode MS"/>
          <w:b/>
          <w:bCs/>
          <w:u w:val="single"/>
        </w:rPr>
      </w:pPr>
      <w:r w:rsidRPr="00C06AC4">
        <w:rPr>
          <w:rFonts w:eastAsia="Arial Unicode MS"/>
          <w:b/>
          <w:bCs/>
          <w:u w:val="single"/>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924"/>
        <w:gridCol w:w="726"/>
        <w:gridCol w:w="748"/>
        <w:gridCol w:w="743"/>
        <w:gridCol w:w="745"/>
        <w:gridCol w:w="750"/>
        <w:gridCol w:w="743"/>
      </w:tblGrid>
      <w:tr w:rsidR="00C06AC4" w14:paraId="711FBAE4" w14:textId="77777777" w:rsidTr="00DB2C2F">
        <w:trPr>
          <w:trHeight w:val="320"/>
        </w:trPr>
        <w:tc>
          <w:tcPr>
            <w:tcW w:w="2118" w:type="pct"/>
            <w:tcBorders>
              <w:bottom w:val="single" w:sz="4" w:space="0" w:color="auto"/>
            </w:tcBorders>
            <w:noWrap/>
            <w:vAlign w:val="bottom"/>
            <w:hideMark/>
          </w:tcPr>
          <w:p w14:paraId="3E651685" w14:textId="77777777" w:rsidR="00C06AC4" w:rsidRPr="00C06AC4" w:rsidRDefault="00C06AC4" w:rsidP="00C06AC4">
            <w:pPr>
              <w:pStyle w:val="ListParagraph"/>
              <w:rPr>
                <w:rFonts w:eastAsia="Arial Unicode MS" w:cs="Arial Unicode MS"/>
                <w:b/>
                <w:bCs/>
              </w:rPr>
            </w:pPr>
            <w:r w:rsidRPr="00C06AC4">
              <w:rPr>
                <w:rFonts w:eastAsia="Arial Unicode MS" w:cs="Arial Unicode MS"/>
                <w:b/>
                <w:bCs/>
              </w:rPr>
              <w:t>Assessments</w:t>
            </w:r>
          </w:p>
        </w:tc>
        <w:tc>
          <w:tcPr>
            <w:tcW w:w="495" w:type="pct"/>
            <w:tcBorders>
              <w:bottom w:val="single" w:sz="4" w:space="0" w:color="auto"/>
            </w:tcBorders>
          </w:tcPr>
          <w:p w14:paraId="471DB3A6" w14:textId="77777777" w:rsidR="00C06AC4" w:rsidRDefault="00C06AC4" w:rsidP="005D5F7A">
            <w:pPr>
              <w:jc w:val="center"/>
              <w:rPr>
                <w:rFonts w:eastAsia="Arial Unicode MS" w:cs="Arial Unicode MS"/>
              </w:rPr>
            </w:pPr>
            <w:r>
              <w:rPr>
                <w:rFonts w:eastAsia="Arial Unicode MS" w:cs="Arial Unicode MS"/>
              </w:rPr>
              <w:t>Weight (%)</w:t>
            </w:r>
          </w:p>
        </w:tc>
        <w:tc>
          <w:tcPr>
            <w:tcW w:w="389" w:type="pct"/>
            <w:tcBorders>
              <w:bottom w:val="single" w:sz="4" w:space="0" w:color="auto"/>
            </w:tcBorders>
            <w:noWrap/>
            <w:vAlign w:val="bottom"/>
            <w:hideMark/>
          </w:tcPr>
          <w:p w14:paraId="5981BE25" w14:textId="77777777" w:rsidR="00C06AC4" w:rsidRDefault="00C06AC4" w:rsidP="005D5F7A">
            <w:pPr>
              <w:jc w:val="center"/>
              <w:rPr>
                <w:rFonts w:eastAsia="Arial Unicode MS" w:cs="Arial Unicode MS"/>
              </w:rPr>
            </w:pPr>
            <w:r>
              <w:rPr>
                <w:rFonts w:eastAsia="Arial Unicode MS" w:cs="Arial Unicode MS"/>
              </w:rPr>
              <w:t>LO.1</w:t>
            </w:r>
          </w:p>
        </w:tc>
        <w:tc>
          <w:tcPr>
            <w:tcW w:w="401" w:type="pct"/>
            <w:tcBorders>
              <w:bottom w:val="single" w:sz="4" w:space="0" w:color="auto"/>
            </w:tcBorders>
            <w:noWrap/>
            <w:vAlign w:val="bottom"/>
            <w:hideMark/>
          </w:tcPr>
          <w:p w14:paraId="61687F49" w14:textId="77777777" w:rsidR="00C06AC4" w:rsidRDefault="00C06AC4" w:rsidP="005D5F7A">
            <w:pPr>
              <w:jc w:val="center"/>
              <w:rPr>
                <w:rFonts w:eastAsia="Arial Unicode MS" w:cs="Arial Unicode MS"/>
              </w:rPr>
            </w:pPr>
            <w:r>
              <w:rPr>
                <w:rFonts w:eastAsia="Arial Unicode MS" w:cs="Arial Unicode MS"/>
              </w:rPr>
              <w:t>LO.2</w:t>
            </w:r>
          </w:p>
        </w:tc>
        <w:tc>
          <w:tcPr>
            <w:tcW w:w="398" w:type="pct"/>
            <w:tcBorders>
              <w:bottom w:val="single" w:sz="4" w:space="0" w:color="auto"/>
            </w:tcBorders>
            <w:noWrap/>
            <w:vAlign w:val="bottom"/>
            <w:hideMark/>
          </w:tcPr>
          <w:p w14:paraId="00E7F84D" w14:textId="77777777" w:rsidR="00C06AC4" w:rsidRDefault="00C06AC4" w:rsidP="005D5F7A">
            <w:pPr>
              <w:jc w:val="center"/>
              <w:rPr>
                <w:rFonts w:eastAsia="Arial Unicode MS" w:cs="Arial Unicode MS"/>
              </w:rPr>
            </w:pPr>
            <w:r>
              <w:rPr>
                <w:rFonts w:eastAsia="Arial Unicode MS" w:cs="Arial Unicode MS"/>
              </w:rPr>
              <w:t>LO.3</w:t>
            </w:r>
          </w:p>
        </w:tc>
        <w:tc>
          <w:tcPr>
            <w:tcW w:w="399" w:type="pct"/>
            <w:tcBorders>
              <w:bottom w:val="single" w:sz="4" w:space="0" w:color="auto"/>
            </w:tcBorders>
            <w:noWrap/>
            <w:vAlign w:val="bottom"/>
            <w:hideMark/>
          </w:tcPr>
          <w:p w14:paraId="5E2D6136" w14:textId="77777777" w:rsidR="00C06AC4" w:rsidRDefault="00C06AC4" w:rsidP="005D5F7A">
            <w:pPr>
              <w:jc w:val="center"/>
              <w:rPr>
                <w:rFonts w:eastAsia="Arial Unicode MS" w:cs="Arial Unicode MS"/>
              </w:rPr>
            </w:pPr>
            <w:r>
              <w:rPr>
                <w:rFonts w:eastAsia="Arial Unicode MS" w:cs="Arial Unicode MS"/>
              </w:rPr>
              <w:t>LO.4</w:t>
            </w:r>
          </w:p>
        </w:tc>
        <w:tc>
          <w:tcPr>
            <w:tcW w:w="402" w:type="pct"/>
            <w:tcBorders>
              <w:bottom w:val="single" w:sz="4" w:space="0" w:color="auto"/>
            </w:tcBorders>
            <w:noWrap/>
            <w:vAlign w:val="bottom"/>
            <w:hideMark/>
          </w:tcPr>
          <w:p w14:paraId="0DF73A26" w14:textId="77777777" w:rsidR="00C06AC4" w:rsidRDefault="00C06AC4" w:rsidP="005D5F7A">
            <w:pPr>
              <w:jc w:val="center"/>
              <w:rPr>
                <w:rFonts w:eastAsia="Arial Unicode MS" w:cs="Arial Unicode MS"/>
              </w:rPr>
            </w:pPr>
            <w:r>
              <w:rPr>
                <w:rFonts w:eastAsia="Arial Unicode MS" w:cs="Arial Unicode MS"/>
              </w:rPr>
              <w:t>LO.5</w:t>
            </w:r>
          </w:p>
        </w:tc>
        <w:tc>
          <w:tcPr>
            <w:tcW w:w="398" w:type="pct"/>
            <w:tcBorders>
              <w:bottom w:val="single" w:sz="4" w:space="0" w:color="auto"/>
            </w:tcBorders>
            <w:noWrap/>
            <w:vAlign w:val="bottom"/>
            <w:hideMark/>
          </w:tcPr>
          <w:p w14:paraId="607E8777" w14:textId="77777777" w:rsidR="00C06AC4" w:rsidRDefault="00C06AC4" w:rsidP="005D5F7A">
            <w:pPr>
              <w:jc w:val="center"/>
              <w:rPr>
                <w:rFonts w:eastAsia="Arial Unicode MS" w:cs="Arial Unicode MS"/>
              </w:rPr>
            </w:pPr>
            <w:r>
              <w:rPr>
                <w:rFonts w:eastAsia="Arial Unicode MS" w:cs="Arial Unicode MS"/>
              </w:rPr>
              <w:t>LO.6</w:t>
            </w:r>
          </w:p>
        </w:tc>
      </w:tr>
      <w:tr w:rsidR="00DB2C2F" w14:paraId="2B76F606" w14:textId="77777777" w:rsidTr="00DB2C2F">
        <w:trPr>
          <w:trHeight w:val="300"/>
        </w:trPr>
        <w:tc>
          <w:tcPr>
            <w:tcW w:w="2118" w:type="pct"/>
            <w:shd w:val="clear" w:color="auto" w:fill="auto"/>
            <w:noWrap/>
            <w:vAlign w:val="bottom"/>
            <w:hideMark/>
          </w:tcPr>
          <w:p w14:paraId="6951B4C9" w14:textId="77777777" w:rsidR="00C06AC4" w:rsidRDefault="00C06AC4" w:rsidP="005D5F7A">
            <w:pPr>
              <w:rPr>
                <w:rFonts w:eastAsia="Arial Unicode MS" w:cs="Arial Unicode MS"/>
              </w:rPr>
            </w:pPr>
            <w:r>
              <w:rPr>
                <w:rFonts w:eastAsia="Arial Unicode MS" w:cs="Arial Unicode MS"/>
              </w:rPr>
              <w:t>1. SES map</w:t>
            </w:r>
          </w:p>
        </w:tc>
        <w:tc>
          <w:tcPr>
            <w:tcW w:w="495" w:type="pct"/>
            <w:shd w:val="clear" w:color="auto" w:fill="auto"/>
          </w:tcPr>
          <w:p w14:paraId="7E917BE0"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2E4A400E"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7188205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tcPr>
          <w:p w14:paraId="0E4D9FD8" w14:textId="77777777" w:rsidR="00C06AC4" w:rsidRDefault="00C06AC4" w:rsidP="005D5F7A">
            <w:pPr>
              <w:jc w:val="center"/>
              <w:rPr>
                <w:rFonts w:eastAsia="Arial Unicode MS" w:cs="Arial Unicode MS"/>
              </w:rPr>
            </w:pPr>
          </w:p>
        </w:tc>
        <w:tc>
          <w:tcPr>
            <w:tcW w:w="399" w:type="pct"/>
            <w:shd w:val="clear" w:color="auto" w:fill="auto"/>
            <w:noWrap/>
            <w:vAlign w:val="bottom"/>
          </w:tcPr>
          <w:p w14:paraId="52F9ED38" w14:textId="77777777" w:rsidR="00C06AC4" w:rsidRDefault="00C06AC4" w:rsidP="005D5F7A">
            <w:pPr>
              <w:jc w:val="center"/>
              <w:rPr>
                <w:rFonts w:eastAsia="Arial Unicode MS" w:cs="Arial Unicode MS"/>
              </w:rPr>
            </w:pPr>
          </w:p>
        </w:tc>
        <w:tc>
          <w:tcPr>
            <w:tcW w:w="402" w:type="pct"/>
            <w:shd w:val="clear" w:color="auto" w:fill="auto"/>
            <w:noWrap/>
            <w:vAlign w:val="bottom"/>
            <w:hideMark/>
          </w:tcPr>
          <w:p w14:paraId="590E6FAF"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19DF6D7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417C5A40" w14:textId="77777777" w:rsidTr="00DB2C2F">
        <w:trPr>
          <w:trHeight w:val="300"/>
        </w:trPr>
        <w:tc>
          <w:tcPr>
            <w:tcW w:w="2118" w:type="pct"/>
            <w:shd w:val="clear" w:color="auto" w:fill="auto"/>
            <w:noWrap/>
            <w:vAlign w:val="bottom"/>
            <w:hideMark/>
          </w:tcPr>
          <w:p w14:paraId="0DC919D3" w14:textId="77777777" w:rsidR="00C06AC4" w:rsidRDefault="00C06AC4" w:rsidP="005D5F7A">
            <w:pPr>
              <w:rPr>
                <w:rFonts w:eastAsia="Arial Unicode MS" w:cs="Arial Unicode MS"/>
              </w:rPr>
            </w:pPr>
            <w:r>
              <w:rPr>
                <w:rFonts w:eastAsia="Arial Unicode MS" w:cs="Arial Unicode MS"/>
              </w:rPr>
              <w:t>2. Knowledge gap &amp; research question</w:t>
            </w:r>
          </w:p>
        </w:tc>
        <w:tc>
          <w:tcPr>
            <w:tcW w:w="495" w:type="pct"/>
            <w:shd w:val="clear" w:color="auto" w:fill="auto"/>
          </w:tcPr>
          <w:p w14:paraId="76F07EBA"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033AA5E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7BFC2E6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tcPr>
          <w:p w14:paraId="148D96FE" w14:textId="77777777" w:rsidR="00C06AC4" w:rsidRDefault="00C06AC4" w:rsidP="005D5F7A">
            <w:pPr>
              <w:jc w:val="center"/>
              <w:rPr>
                <w:rFonts w:eastAsia="Arial Unicode MS" w:cs="Arial Unicode MS"/>
              </w:rPr>
            </w:pPr>
          </w:p>
        </w:tc>
        <w:tc>
          <w:tcPr>
            <w:tcW w:w="399" w:type="pct"/>
            <w:shd w:val="clear" w:color="auto" w:fill="auto"/>
            <w:noWrap/>
            <w:vAlign w:val="bottom"/>
          </w:tcPr>
          <w:p w14:paraId="16E649D8" w14:textId="77777777" w:rsidR="00C06AC4" w:rsidRDefault="00C06AC4" w:rsidP="005D5F7A">
            <w:pPr>
              <w:jc w:val="center"/>
              <w:rPr>
                <w:rFonts w:eastAsia="Arial Unicode MS" w:cs="Arial Unicode MS"/>
              </w:rPr>
            </w:pPr>
          </w:p>
        </w:tc>
        <w:tc>
          <w:tcPr>
            <w:tcW w:w="402" w:type="pct"/>
            <w:shd w:val="clear" w:color="auto" w:fill="auto"/>
            <w:noWrap/>
            <w:vAlign w:val="bottom"/>
            <w:hideMark/>
          </w:tcPr>
          <w:p w14:paraId="1BABA675"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231D98D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5605CEC8" w14:textId="77777777" w:rsidTr="00DB2C2F">
        <w:trPr>
          <w:trHeight w:val="300"/>
        </w:trPr>
        <w:tc>
          <w:tcPr>
            <w:tcW w:w="2118" w:type="pct"/>
            <w:shd w:val="clear" w:color="auto" w:fill="auto"/>
            <w:noWrap/>
            <w:vAlign w:val="bottom"/>
            <w:hideMark/>
          </w:tcPr>
          <w:p w14:paraId="5A9F184C" w14:textId="77777777" w:rsidR="00C06AC4" w:rsidRDefault="00C06AC4" w:rsidP="005D5F7A">
            <w:pPr>
              <w:rPr>
                <w:rFonts w:eastAsia="Arial Unicode MS" w:cs="Arial Unicode MS"/>
              </w:rPr>
            </w:pPr>
            <w:r>
              <w:rPr>
                <w:rFonts w:eastAsia="Arial Unicode MS" w:cs="Arial Unicode MS"/>
              </w:rPr>
              <w:t>3. Research methods presentation</w:t>
            </w:r>
          </w:p>
        </w:tc>
        <w:tc>
          <w:tcPr>
            <w:tcW w:w="495" w:type="pct"/>
            <w:shd w:val="clear" w:color="auto" w:fill="auto"/>
          </w:tcPr>
          <w:p w14:paraId="24740DA7"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133C84AE"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13BAC5D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F45105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1790B2C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25270F6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686A21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52C8D0C3" w14:textId="77777777" w:rsidTr="00DB2C2F">
        <w:trPr>
          <w:trHeight w:val="300"/>
        </w:trPr>
        <w:tc>
          <w:tcPr>
            <w:tcW w:w="2118" w:type="pct"/>
            <w:shd w:val="clear" w:color="auto" w:fill="auto"/>
            <w:noWrap/>
            <w:vAlign w:val="bottom"/>
            <w:hideMark/>
          </w:tcPr>
          <w:p w14:paraId="37DABADB" w14:textId="77777777" w:rsidR="00C06AC4" w:rsidRDefault="00C06AC4" w:rsidP="005D5F7A">
            <w:pPr>
              <w:rPr>
                <w:rFonts w:eastAsia="Arial Unicode MS" w:cs="Arial Unicode MS"/>
              </w:rPr>
            </w:pPr>
            <w:r>
              <w:rPr>
                <w:rFonts w:eastAsia="Arial Unicode MS" w:cs="Arial Unicode MS"/>
              </w:rPr>
              <w:t>4. Draft research findings</w:t>
            </w:r>
          </w:p>
        </w:tc>
        <w:tc>
          <w:tcPr>
            <w:tcW w:w="495" w:type="pct"/>
            <w:shd w:val="clear" w:color="auto" w:fill="auto"/>
          </w:tcPr>
          <w:p w14:paraId="5D3F221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5A0CF2C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3DCB7FC2"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2F114C9"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35B73EA8"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51EB927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555FAEF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79632907" w14:textId="77777777" w:rsidTr="00DB2C2F">
        <w:trPr>
          <w:trHeight w:val="300"/>
        </w:trPr>
        <w:tc>
          <w:tcPr>
            <w:tcW w:w="2118" w:type="pct"/>
            <w:shd w:val="clear" w:color="auto" w:fill="auto"/>
            <w:noWrap/>
            <w:vAlign w:val="bottom"/>
            <w:hideMark/>
          </w:tcPr>
          <w:p w14:paraId="7CFDB329" w14:textId="77777777" w:rsidR="00C06AC4" w:rsidRDefault="00C06AC4" w:rsidP="005D5F7A">
            <w:pPr>
              <w:rPr>
                <w:rFonts w:eastAsia="Arial Unicode MS" w:cs="Arial Unicode MS"/>
              </w:rPr>
            </w:pPr>
            <w:r>
              <w:rPr>
                <w:rFonts w:eastAsia="Arial Unicode MS" w:cs="Arial Unicode MS"/>
              </w:rPr>
              <w:t>5. Final presentation</w:t>
            </w:r>
          </w:p>
        </w:tc>
        <w:tc>
          <w:tcPr>
            <w:tcW w:w="495" w:type="pct"/>
            <w:shd w:val="clear" w:color="auto" w:fill="auto"/>
          </w:tcPr>
          <w:p w14:paraId="2BCF226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468BD9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013E055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36009B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66177E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7442276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28EF24C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2D9AA8DB" w14:textId="77777777" w:rsidTr="00DB2C2F">
        <w:trPr>
          <w:trHeight w:val="300"/>
        </w:trPr>
        <w:tc>
          <w:tcPr>
            <w:tcW w:w="2118" w:type="pct"/>
            <w:shd w:val="clear" w:color="auto" w:fill="auto"/>
            <w:noWrap/>
            <w:vAlign w:val="bottom"/>
            <w:hideMark/>
          </w:tcPr>
          <w:p w14:paraId="6C29F4F7" w14:textId="77777777" w:rsidR="00C06AC4" w:rsidRDefault="00C06AC4" w:rsidP="005D5F7A">
            <w:pPr>
              <w:rPr>
                <w:rFonts w:eastAsia="Arial Unicode MS" w:cs="Arial Unicode MS"/>
              </w:rPr>
            </w:pPr>
            <w:r>
              <w:rPr>
                <w:rFonts w:eastAsia="Arial Unicode MS" w:cs="Arial Unicode MS"/>
              </w:rPr>
              <w:t>6. Final research deliverable</w:t>
            </w:r>
          </w:p>
        </w:tc>
        <w:tc>
          <w:tcPr>
            <w:tcW w:w="495" w:type="pct"/>
            <w:shd w:val="clear" w:color="auto" w:fill="auto"/>
          </w:tcPr>
          <w:p w14:paraId="20A798A6"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5897E7F4"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6AA58B3"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019BBC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64642BF"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607B77B8"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BACC1F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7A4B1D90" w14:textId="77777777" w:rsidTr="00DB2C2F">
        <w:trPr>
          <w:trHeight w:val="300"/>
        </w:trPr>
        <w:tc>
          <w:tcPr>
            <w:tcW w:w="2118" w:type="pct"/>
            <w:shd w:val="clear" w:color="auto" w:fill="auto"/>
            <w:noWrap/>
            <w:vAlign w:val="bottom"/>
            <w:hideMark/>
          </w:tcPr>
          <w:p w14:paraId="214C97FA" w14:textId="77777777" w:rsidR="00C06AC4" w:rsidRDefault="00C06AC4" w:rsidP="005D5F7A">
            <w:pPr>
              <w:rPr>
                <w:rFonts w:eastAsia="Arial Unicode MS" w:cs="Arial Unicode MS"/>
              </w:rPr>
            </w:pPr>
            <w:r>
              <w:rPr>
                <w:rFonts w:eastAsia="Arial Unicode MS" w:cs="Arial Unicode MS"/>
              </w:rPr>
              <w:t>7. Reflective journals</w:t>
            </w:r>
          </w:p>
        </w:tc>
        <w:tc>
          <w:tcPr>
            <w:tcW w:w="495" w:type="pct"/>
            <w:shd w:val="clear" w:color="auto" w:fill="auto"/>
          </w:tcPr>
          <w:p w14:paraId="126F1110"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9EE51F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6CBC26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1ECE5E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83D4AA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4266B4A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92E24E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12D9142A" w14:textId="77777777" w:rsidTr="00DB2C2F">
        <w:trPr>
          <w:trHeight w:val="320"/>
        </w:trPr>
        <w:tc>
          <w:tcPr>
            <w:tcW w:w="2118" w:type="pct"/>
            <w:shd w:val="clear" w:color="auto" w:fill="auto"/>
            <w:noWrap/>
            <w:vAlign w:val="bottom"/>
            <w:hideMark/>
          </w:tcPr>
          <w:p w14:paraId="2EBA278E" w14:textId="77777777" w:rsidR="00C06AC4" w:rsidRDefault="00C06AC4" w:rsidP="005D5F7A">
            <w:pPr>
              <w:rPr>
                <w:rFonts w:eastAsia="Arial Unicode MS" w:cs="Arial Unicode MS"/>
              </w:rPr>
            </w:pPr>
            <w:r>
              <w:rPr>
                <w:rFonts w:eastAsia="Arial Unicode MS" w:cs="Arial Unicode MS"/>
              </w:rPr>
              <w:t>8. Participation</w:t>
            </w:r>
          </w:p>
        </w:tc>
        <w:tc>
          <w:tcPr>
            <w:tcW w:w="495" w:type="pct"/>
            <w:shd w:val="clear" w:color="auto" w:fill="auto"/>
          </w:tcPr>
          <w:p w14:paraId="368C515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01A7AB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2E3543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6238F1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4D36150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2ED201D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99C78F4"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bl>
    <w:p w14:paraId="2CE75BD6" w14:textId="77777777" w:rsidR="00C06AC4" w:rsidRDefault="00C06AC4" w:rsidP="00C06AC4">
      <w:pPr>
        <w:rPr>
          <w:rFonts w:eastAsia="Arial Unicode MS" w:cs="Arial Unicode MS"/>
        </w:rPr>
      </w:pPr>
    </w:p>
    <w:p w14:paraId="2E1EE1A0" w14:textId="77777777" w:rsidR="00C06AC4" w:rsidRPr="00DB2C2F" w:rsidRDefault="00C06AC4" w:rsidP="00DB2C2F">
      <w:pPr>
        <w:rPr>
          <w:rFonts w:eastAsia="Arial Unicode MS"/>
          <w:b/>
          <w:bCs/>
          <w:u w:val="single"/>
        </w:rPr>
      </w:pPr>
    </w:p>
    <w:p w14:paraId="0F834DC8" w14:textId="12CE1937" w:rsidR="00C06AC4" w:rsidRPr="00DB2C2F" w:rsidRDefault="00C06AC4" w:rsidP="00C06AC4">
      <w:pPr>
        <w:pStyle w:val="ListParagraph"/>
        <w:numPr>
          <w:ilvl w:val="0"/>
          <w:numId w:val="11"/>
        </w:numPr>
        <w:rPr>
          <w:rFonts w:eastAsia="Arial Unicode MS"/>
          <w:b/>
          <w:bCs/>
          <w:u w:val="single"/>
        </w:rPr>
      </w:pPr>
      <w:r>
        <w:rPr>
          <w:bCs/>
        </w:rPr>
        <w:lastRenderedPageBreak/>
        <w:t>Assessment Descriptions: Briefly describe each</w:t>
      </w:r>
      <w:r w:rsidRPr="00507324">
        <w:rPr>
          <w:bCs/>
        </w:rPr>
        <w:t xml:space="preserve"> </w:t>
      </w:r>
      <w:r>
        <w:rPr>
          <w:bCs/>
        </w:rPr>
        <w:t>assessment type (</w:t>
      </w:r>
      <w:r w:rsidRPr="00507324">
        <w:rPr>
          <w:bCs/>
        </w:rPr>
        <w:t xml:space="preserve">assignments, </w:t>
      </w:r>
      <w:r>
        <w:rPr>
          <w:bCs/>
        </w:rPr>
        <w:t xml:space="preserve">activities, </w:t>
      </w:r>
      <w:r w:rsidRPr="00507324">
        <w:rPr>
          <w:bCs/>
        </w:rPr>
        <w:t>mid-terms, exams</w:t>
      </w:r>
      <w:r>
        <w:rPr>
          <w:bCs/>
        </w:rPr>
        <w:t>, etc.)</w:t>
      </w:r>
      <w:r w:rsidRPr="00507324">
        <w:rPr>
          <w:bCs/>
        </w:rPr>
        <w:t xml:space="preserve"> </w:t>
      </w:r>
      <w:r>
        <w:rPr>
          <w:bCs/>
        </w:rPr>
        <w:t xml:space="preserve">that </w:t>
      </w:r>
      <w:r w:rsidRPr="00507324">
        <w:rPr>
          <w:bCs/>
        </w:rPr>
        <w:t>will be</w:t>
      </w:r>
      <w:r>
        <w:rPr>
          <w:bCs/>
        </w:rPr>
        <w:t xml:space="preserve"> </w:t>
      </w:r>
      <w:r w:rsidRPr="00E441D4">
        <w:rPr>
          <w:bCs/>
        </w:rPr>
        <w:t>required of students</w:t>
      </w:r>
    </w:p>
    <w:p w14:paraId="07AA027D" w14:textId="77777777" w:rsidR="00C06AC4" w:rsidRPr="007B512D" w:rsidRDefault="00C06AC4" w:rsidP="007B512D">
      <w:pPr>
        <w:rPr>
          <w:rFonts w:eastAsia="Arial Unicode MS"/>
          <w:b/>
          <w:bCs/>
          <w:u w:val="single"/>
        </w:rPr>
      </w:pPr>
    </w:p>
    <w:p w14:paraId="42E52263" w14:textId="7E70DBB1" w:rsidR="00C06AC4" w:rsidRDefault="00C06AC4" w:rsidP="00C06AC4">
      <w:pPr>
        <w:pStyle w:val="ListParagraph"/>
        <w:numPr>
          <w:ilvl w:val="0"/>
          <w:numId w:val="11"/>
        </w:numPr>
        <w:rPr>
          <w:rFonts w:eastAsia="Arial Unicode MS"/>
          <w:b/>
          <w:bCs/>
          <w:u w:val="single"/>
        </w:rPr>
      </w:pPr>
      <w:r w:rsidRPr="00E441D4">
        <w:rPr>
          <w:bCs/>
        </w:rPr>
        <w:t>What will be the criteria</w:t>
      </w:r>
      <w:r w:rsidR="007B512D">
        <w:rPr>
          <w:bCs/>
        </w:rPr>
        <w:t xml:space="preserve"> for evaluating student performance on the assessments</w:t>
      </w:r>
      <w:r w:rsidRPr="00E441D4">
        <w:rPr>
          <w:bCs/>
        </w:rPr>
        <w:t>? Include grading rubrics for non-exam based assessments such as oral presentations, papers, etc.</w:t>
      </w:r>
      <w:r w:rsidR="00213984">
        <w:rPr>
          <w:bCs/>
        </w:rPr>
        <w:t xml:space="preserve"> </w:t>
      </w:r>
      <w:r w:rsidR="00DC3BB5" w:rsidRPr="007B512D">
        <w:rPr>
          <w:bCs/>
          <w:i/>
        </w:rPr>
        <w:t>(</w:t>
      </w:r>
      <w:r w:rsidR="00213984" w:rsidRPr="007B512D">
        <w:rPr>
          <w:bCs/>
          <w:i/>
        </w:rPr>
        <w:t>Matrix rubrics recommended.</w:t>
      </w:r>
      <w:r w:rsidR="00DC3BB5" w:rsidRPr="007B512D">
        <w:rPr>
          <w:bCs/>
          <w:i/>
        </w:rPr>
        <w:t xml:space="preserve">  Examples below</w:t>
      </w:r>
      <w:r w:rsidR="00601815">
        <w:rPr>
          <w:bCs/>
          <w:i/>
        </w:rPr>
        <w:t>. Replace with your own</w:t>
      </w:r>
      <w:r w:rsidR="00DC3BB5" w:rsidRPr="007B512D">
        <w:rPr>
          <w:bCs/>
          <w:i/>
        </w:rPr>
        <w:t>)</w:t>
      </w:r>
      <w:r w:rsidR="00213984" w:rsidRPr="007B512D">
        <w:rPr>
          <w:bCs/>
          <w:i/>
        </w:rPr>
        <w:t xml:space="preserve"> </w:t>
      </w:r>
    </w:p>
    <w:p w14:paraId="4F318EE2" w14:textId="77777777" w:rsidR="00EF264F" w:rsidRDefault="00EF264F" w:rsidP="00EF264F">
      <w:pPr>
        <w:rPr>
          <w:rFonts w:eastAsia="Arial Unicode MS" w:cs="Arial Unicode MS"/>
        </w:rPr>
      </w:pPr>
    </w:p>
    <w:p w14:paraId="7B2385EA" w14:textId="7A23CEB8" w:rsidR="00DC3BB5" w:rsidRPr="007D4528" w:rsidRDefault="00DC3BB5" w:rsidP="00DC3BB5">
      <w:pPr>
        <w:rPr>
          <w:rFonts w:eastAsia="Calibri"/>
          <w:lang w:val="en-CA"/>
        </w:rPr>
      </w:pPr>
      <w:r w:rsidRPr="007B512D">
        <w:rPr>
          <w:rFonts w:eastAsia="Calibri"/>
          <w:color w:val="FF0000"/>
          <w:lang w:val="en-CA"/>
        </w:rPr>
        <w:t>EXAMPLE</w:t>
      </w:r>
      <w:r>
        <w:rPr>
          <w:rFonts w:eastAsia="Calibri"/>
          <w:lang w:val="en-CA"/>
        </w:rPr>
        <w:t>: R</w:t>
      </w:r>
      <w:r w:rsidRPr="007D4528">
        <w:rPr>
          <w:rFonts w:eastAsia="Calibri"/>
          <w:lang w:val="en-CA"/>
        </w:rPr>
        <w:t>ubric for Assessing Student Participation</w:t>
      </w:r>
    </w:p>
    <w:p w14:paraId="1CD56775" w14:textId="77777777" w:rsidR="00DC3BB5" w:rsidRPr="0016435B" w:rsidRDefault="00DC3BB5" w:rsidP="00DC3BB5">
      <w:pPr>
        <w:rPr>
          <w:rFonts w:eastAsia="Calibri"/>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0"/>
        <w:gridCol w:w="1870"/>
        <w:gridCol w:w="1870"/>
        <w:gridCol w:w="1870"/>
        <w:gridCol w:w="1870"/>
      </w:tblGrid>
      <w:tr w:rsidR="00DC3BB5" w:rsidRPr="00034E04" w14:paraId="48DCB721" w14:textId="77777777" w:rsidTr="00736022">
        <w:tc>
          <w:tcPr>
            <w:tcW w:w="1870" w:type="dxa"/>
            <w:shd w:val="clear" w:color="auto" w:fill="FFFFFF"/>
          </w:tcPr>
          <w:p w14:paraId="41EEBA50" w14:textId="77777777" w:rsidR="00DC3BB5" w:rsidRPr="00034E04" w:rsidRDefault="00DC3BB5" w:rsidP="00736022">
            <w:pPr>
              <w:rPr>
                <w:rFonts w:eastAsia="Calibri"/>
                <w:sz w:val="22"/>
                <w:szCs w:val="22"/>
                <w:lang w:val="en-CA"/>
              </w:rPr>
            </w:pPr>
          </w:p>
        </w:tc>
        <w:tc>
          <w:tcPr>
            <w:tcW w:w="1870" w:type="dxa"/>
            <w:shd w:val="clear" w:color="auto" w:fill="FFFFFF"/>
          </w:tcPr>
          <w:p w14:paraId="7E6E5B7C" w14:textId="77777777" w:rsidR="00DC3BB5" w:rsidRPr="00034E04" w:rsidRDefault="00DC3BB5" w:rsidP="00736022">
            <w:pPr>
              <w:rPr>
                <w:rFonts w:eastAsia="Calibri"/>
                <w:sz w:val="22"/>
                <w:szCs w:val="22"/>
                <w:lang w:val="en-CA"/>
              </w:rPr>
            </w:pPr>
            <w:r w:rsidRPr="00034E04">
              <w:rPr>
                <w:rFonts w:eastAsia="Calibri"/>
                <w:sz w:val="22"/>
                <w:szCs w:val="22"/>
                <w:lang w:val="en-CA"/>
              </w:rPr>
              <w:t>Exemplary (&gt;80%)</w:t>
            </w:r>
          </w:p>
        </w:tc>
        <w:tc>
          <w:tcPr>
            <w:tcW w:w="1870" w:type="dxa"/>
            <w:shd w:val="clear" w:color="auto" w:fill="FFFFFF"/>
          </w:tcPr>
          <w:p w14:paraId="6AB8AEBD" w14:textId="77777777" w:rsidR="00DC3BB5" w:rsidRPr="00034E04" w:rsidRDefault="00DC3BB5" w:rsidP="00736022">
            <w:pPr>
              <w:rPr>
                <w:rFonts w:eastAsia="Calibri"/>
                <w:sz w:val="22"/>
                <w:szCs w:val="22"/>
                <w:lang w:val="en-CA"/>
              </w:rPr>
            </w:pPr>
            <w:r w:rsidRPr="00034E04">
              <w:rPr>
                <w:rFonts w:eastAsia="Calibri"/>
                <w:sz w:val="22"/>
                <w:szCs w:val="22"/>
                <w:lang w:val="en-CA"/>
              </w:rPr>
              <w:t xml:space="preserve">Proficient </w:t>
            </w:r>
            <w:r w:rsidRPr="00034E04">
              <w:rPr>
                <w:rFonts w:eastAsia="Calibri"/>
                <w:sz w:val="22"/>
                <w:szCs w:val="22"/>
                <w:lang w:val="en-CA"/>
              </w:rPr>
              <w:br/>
              <w:t>(60%-80%)</w:t>
            </w:r>
          </w:p>
        </w:tc>
        <w:tc>
          <w:tcPr>
            <w:tcW w:w="1870" w:type="dxa"/>
            <w:shd w:val="clear" w:color="auto" w:fill="FFFFFF"/>
          </w:tcPr>
          <w:p w14:paraId="4A146AE4" w14:textId="77777777" w:rsidR="00DC3BB5" w:rsidRPr="00034E04" w:rsidRDefault="00DC3BB5" w:rsidP="00736022">
            <w:pPr>
              <w:rPr>
                <w:rFonts w:eastAsia="Calibri"/>
                <w:sz w:val="22"/>
                <w:szCs w:val="22"/>
                <w:lang w:val="en-CA"/>
              </w:rPr>
            </w:pPr>
            <w:r w:rsidRPr="00034E04">
              <w:rPr>
                <w:rFonts w:eastAsia="Calibri"/>
                <w:sz w:val="22"/>
                <w:szCs w:val="22"/>
                <w:lang w:val="en-CA"/>
              </w:rPr>
              <w:t xml:space="preserve">Developing </w:t>
            </w:r>
            <w:r w:rsidRPr="00034E04">
              <w:rPr>
                <w:rFonts w:eastAsia="Calibri"/>
                <w:sz w:val="22"/>
                <w:szCs w:val="22"/>
                <w:lang w:val="en-CA"/>
              </w:rPr>
              <w:br/>
              <w:t>(50%-60%)</w:t>
            </w:r>
          </w:p>
        </w:tc>
        <w:tc>
          <w:tcPr>
            <w:tcW w:w="1870" w:type="dxa"/>
            <w:shd w:val="clear" w:color="auto" w:fill="FFFFFF"/>
          </w:tcPr>
          <w:p w14:paraId="0C558BB1" w14:textId="20E96B57" w:rsidR="00DC3BB5" w:rsidRPr="00034E04" w:rsidRDefault="007F3F3D" w:rsidP="00736022">
            <w:pPr>
              <w:rPr>
                <w:rFonts w:eastAsia="Calibri"/>
                <w:sz w:val="22"/>
                <w:szCs w:val="22"/>
                <w:lang w:val="en-CA"/>
              </w:rPr>
            </w:pPr>
            <w:r>
              <w:rPr>
                <w:rFonts w:eastAsia="Calibri"/>
                <w:sz w:val="22"/>
                <w:szCs w:val="22"/>
                <w:lang w:val="en-CA"/>
              </w:rPr>
              <w:t>Beginning</w:t>
            </w:r>
            <w:r w:rsidR="00DC3BB5" w:rsidRPr="00034E04">
              <w:rPr>
                <w:rFonts w:eastAsia="Calibri"/>
                <w:sz w:val="22"/>
                <w:szCs w:val="22"/>
                <w:lang w:val="en-CA"/>
              </w:rPr>
              <w:br/>
              <w:t>(&lt;50%)</w:t>
            </w:r>
          </w:p>
        </w:tc>
      </w:tr>
      <w:tr w:rsidR="00DC3BB5" w:rsidRPr="00034E04" w14:paraId="1F1D4049" w14:textId="77777777" w:rsidTr="00736022">
        <w:tc>
          <w:tcPr>
            <w:tcW w:w="1870" w:type="dxa"/>
            <w:shd w:val="clear" w:color="auto" w:fill="FFFFFF"/>
          </w:tcPr>
          <w:p w14:paraId="566A3ECF" w14:textId="77777777" w:rsidR="00DC3BB5" w:rsidRPr="00034E04" w:rsidRDefault="00DC3BB5" w:rsidP="00736022">
            <w:pPr>
              <w:rPr>
                <w:rFonts w:eastAsia="Calibri"/>
                <w:sz w:val="22"/>
                <w:szCs w:val="22"/>
                <w:lang w:val="en-CA"/>
              </w:rPr>
            </w:pPr>
            <w:r w:rsidRPr="00034E04">
              <w:rPr>
                <w:rFonts w:eastAsia="Calibri"/>
                <w:sz w:val="22"/>
                <w:szCs w:val="22"/>
                <w:lang w:val="en-CA"/>
              </w:rPr>
              <w:t>Frequency of participation in class</w:t>
            </w:r>
          </w:p>
        </w:tc>
        <w:tc>
          <w:tcPr>
            <w:tcW w:w="1870" w:type="dxa"/>
            <w:shd w:val="clear" w:color="auto" w:fill="FFFFFF"/>
          </w:tcPr>
          <w:p w14:paraId="44F87286" w14:textId="77777777" w:rsidR="00DC3BB5" w:rsidRPr="00034E04" w:rsidRDefault="00DC3BB5" w:rsidP="00736022">
            <w:pPr>
              <w:rPr>
                <w:rFonts w:eastAsia="Calibri"/>
                <w:sz w:val="22"/>
                <w:szCs w:val="22"/>
                <w:lang w:val="en-CA"/>
              </w:rPr>
            </w:pPr>
            <w:r w:rsidRPr="00034E04">
              <w:rPr>
                <w:rFonts w:eastAsia="Calibri"/>
                <w:sz w:val="22"/>
                <w:szCs w:val="22"/>
                <w:lang w:val="en-CA"/>
              </w:rPr>
              <w:t xml:space="preserve">Student initiates contributions </w:t>
            </w:r>
            <w:r>
              <w:rPr>
                <w:rFonts w:eastAsia="Calibri"/>
                <w:sz w:val="22"/>
                <w:szCs w:val="22"/>
                <w:lang w:val="en-CA"/>
              </w:rPr>
              <w:t xml:space="preserve">regularly* </w:t>
            </w:r>
            <w:r w:rsidRPr="00034E04">
              <w:rPr>
                <w:rFonts w:eastAsia="Calibri"/>
                <w:sz w:val="22"/>
                <w:szCs w:val="22"/>
                <w:lang w:val="en-CA"/>
              </w:rPr>
              <w:t>in discussion</w:t>
            </w:r>
            <w:r>
              <w:rPr>
                <w:rFonts w:eastAsia="Calibri"/>
                <w:sz w:val="22"/>
                <w:szCs w:val="22"/>
                <w:lang w:val="en-CA"/>
              </w:rPr>
              <w:t>s</w:t>
            </w:r>
            <w:r w:rsidRPr="00034E04">
              <w:rPr>
                <w:rFonts w:eastAsia="Calibri"/>
                <w:sz w:val="22"/>
                <w:szCs w:val="22"/>
                <w:lang w:val="en-CA"/>
              </w:rPr>
              <w:t>.</w:t>
            </w:r>
          </w:p>
        </w:tc>
        <w:tc>
          <w:tcPr>
            <w:tcW w:w="1870" w:type="dxa"/>
            <w:shd w:val="clear" w:color="auto" w:fill="FFFFFF"/>
          </w:tcPr>
          <w:p w14:paraId="0A4E6B08" w14:textId="77777777" w:rsidR="00DC3BB5" w:rsidRPr="00034E04" w:rsidRDefault="00DC3BB5" w:rsidP="00736022">
            <w:pPr>
              <w:rPr>
                <w:rFonts w:eastAsia="Calibri"/>
                <w:sz w:val="22"/>
                <w:szCs w:val="22"/>
                <w:lang w:val="en-CA"/>
              </w:rPr>
            </w:pPr>
            <w:r w:rsidRPr="00034E04">
              <w:rPr>
                <w:rFonts w:eastAsia="Calibri"/>
                <w:sz w:val="22"/>
                <w:szCs w:val="22"/>
                <w:lang w:val="en-CA"/>
              </w:rPr>
              <w:t>Student initiates contributions</w:t>
            </w:r>
            <w:r>
              <w:rPr>
                <w:rFonts w:eastAsia="Calibri"/>
                <w:sz w:val="22"/>
                <w:szCs w:val="22"/>
                <w:lang w:val="en-CA"/>
              </w:rPr>
              <w:t xml:space="preserve"> occasionally</w:t>
            </w:r>
            <w:r w:rsidRPr="00034E04">
              <w:rPr>
                <w:rFonts w:eastAsia="Calibri"/>
                <w:sz w:val="22"/>
                <w:szCs w:val="22"/>
                <w:lang w:val="en-CA"/>
              </w:rPr>
              <w:t xml:space="preserve"> in discussion</w:t>
            </w:r>
            <w:r>
              <w:rPr>
                <w:rFonts w:eastAsia="Calibri"/>
                <w:sz w:val="22"/>
                <w:szCs w:val="22"/>
                <w:lang w:val="en-CA"/>
              </w:rPr>
              <w:t>s</w:t>
            </w:r>
            <w:r w:rsidRPr="00034E04">
              <w:rPr>
                <w:rFonts w:eastAsia="Calibri"/>
                <w:sz w:val="22"/>
                <w:szCs w:val="22"/>
                <w:lang w:val="en-CA"/>
              </w:rPr>
              <w:t>.</w:t>
            </w:r>
          </w:p>
        </w:tc>
        <w:tc>
          <w:tcPr>
            <w:tcW w:w="1870" w:type="dxa"/>
            <w:shd w:val="clear" w:color="auto" w:fill="FFFFFF"/>
          </w:tcPr>
          <w:p w14:paraId="7D6CB80B" w14:textId="77777777" w:rsidR="00DC3BB5" w:rsidRPr="00034E04" w:rsidRDefault="00DC3BB5" w:rsidP="00736022">
            <w:pPr>
              <w:rPr>
                <w:rFonts w:eastAsia="Calibri"/>
                <w:sz w:val="22"/>
                <w:szCs w:val="22"/>
                <w:lang w:val="en-CA"/>
              </w:rPr>
            </w:pPr>
            <w:r w:rsidRPr="00034E04">
              <w:rPr>
                <w:rFonts w:eastAsia="Calibri"/>
                <w:sz w:val="22"/>
                <w:szCs w:val="22"/>
                <w:lang w:val="en-CA"/>
              </w:rPr>
              <w:t>Student initiates contribution in at least half of the discussions.</w:t>
            </w:r>
          </w:p>
        </w:tc>
        <w:tc>
          <w:tcPr>
            <w:tcW w:w="1870" w:type="dxa"/>
            <w:shd w:val="clear" w:color="auto" w:fill="FFFFFF"/>
          </w:tcPr>
          <w:p w14:paraId="4EDD694B" w14:textId="77777777" w:rsidR="00DC3BB5" w:rsidRPr="00034E04" w:rsidRDefault="00DC3BB5" w:rsidP="00736022">
            <w:pPr>
              <w:rPr>
                <w:rFonts w:eastAsia="Calibri"/>
                <w:sz w:val="22"/>
                <w:szCs w:val="22"/>
                <w:lang w:val="en-CA"/>
              </w:rPr>
            </w:pPr>
            <w:r w:rsidRPr="00034E04">
              <w:rPr>
                <w:rFonts w:eastAsia="Calibri"/>
                <w:sz w:val="22"/>
                <w:szCs w:val="22"/>
                <w:lang w:val="en-CA"/>
              </w:rPr>
              <w:t>Student does not initiate contribution and needs instructor to solicit output.</w:t>
            </w:r>
          </w:p>
        </w:tc>
      </w:tr>
      <w:tr w:rsidR="00DC3BB5" w:rsidRPr="00034E04" w14:paraId="2277CF0C" w14:textId="77777777" w:rsidTr="00736022">
        <w:tc>
          <w:tcPr>
            <w:tcW w:w="1870" w:type="dxa"/>
            <w:shd w:val="clear" w:color="auto" w:fill="FFFFFF"/>
          </w:tcPr>
          <w:p w14:paraId="4037E26C" w14:textId="77777777" w:rsidR="00DC3BB5" w:rsidRPr="00034E04" w:rsidRDefault="00DC3BB5" w:rsidP="00736022">
            <w:pPr>
              <w:rPr>
                <w:rFonts w:eastAsia="Calibri"/>
                <w:sz w:val="22"/>
                <w:szCs w:val="22"/>
                <w:lang w:val="en-CA"/>
              </w:rPr>
            </w:pPr>
            <w:r w:rsidRPr="00034E04">
              <w:rPr>
                <w:rFonts w:eastAsia="Calibri"/>
                <w:sz w:val="22"/>
                <w:szCs w:val="22"/>
                <w:lang w:val="en-CA"/>
              </w:rPr>
              <w:t>Quality of comments</w:t>
            </w:r>
          </w:p>
        </w:tc>
        <w:tc>
          <w:tcPr>
            <w:tcW w:w="1870" w:type="dxa"/>
            <w:shd w:val="clear" w:color="auto" w:fill="FFFFFF"/>
          </w:tcPr>
          <w:p w14:paraId="3AF62206"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consistently insightful and constructive. Balanced between general impressions, opinions and specific, thoughtful criticisms. Uses appropriate terminology.</w:t>
            </w:r>
          </w:p>
        </w:tc>
        <w:tc>
          <w:tcPr>
            <w:tcW w:w="1870" w:type="dxa"/>
            <w:shd w:val="clear" w:color="auto" w:fill="FFFFFF"/>
          </w:tcPr>
          <w:p w14:paraId="0F842363"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mostly insightful and constructive. Occasionally comments are too genera or not relevant to the discussion. Mostly uses appropriate terminology.</w:t>
            </w:r>
          </w:p>
        </w:tc>
        <w:tc>
          <w:tcPr>
            <w:tcW w:w="1870" w:type="dxa"/>
            <w:shd w:val="clear" w:color="auto" w:fill="FFFFFF"/>
          </w:tcPr>
          <w:p w14:paraId="5B4E5352"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sometimes constructive, with occasional signs of insight. Comments are not always relevant to the discussion. Student does not use appropriate terminology.</w:t>
            </w:r>
          </w:p>
        </w:tc>
        <w:tc>
          <w:tcPr>
            <w:tcW w:w="1870" w:type="dxa"/>
            <w:shd w:val="clear" w:color="auto" w:fill="FFFFFF"/>
          </w:tcPr>
          <w:p w14:paraId="66DF6021"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uninformative, lacking in appropriate terminology. Heavy reliance on opinion and personal taste, and lacks logical supported reasoning.</w:t>
            </w:r>
          </w:p>
        </w:tc>
      </w:tr>
      <w:tr w:rsidR="00DC3BB5" w:rsidRPr="00034E04" w14:paraId="725BD88A" w14:textId="77777777" w:rsidTr="00736022">
        <w:tc>
          <w:tcPr>
            <w:tcW w:w="1870" w:type="dxa"/>
            <w:shd w:val="clear" w:color="auto" w:fill="FFFFFF"/>
          </w:tcPr>
          <w:p w14:paraId="694EB8E7" w14:textId="77777777" w:rsidR="00DC3BB5" w:rsidRPr="00034E04" w:rsidRDefault="00DC3BB5" w:rsidP="00736022">
            <w:pPr>
              <w:rPr>
                <w:rFonts w:eastAsia="Calibri"/>
                <w:sz w:val="22"/>
                <w:szCs w:val="22"/>
                <w:lang w:val="en-CA"/>
              </w:rPr>
            </w:pPr>
            <w:r w:rsidRPr="00034E04">
              <w:rPr>
                <w:rFonts w:eastAsia="Calibri"/>
                <w:sz w:val="22"/>
                <w:szCs w:val="22"/>
                <w:lang w:val="en-CA"/>
              </w:rPr>
              <w:t>Listening skills</w:t>
            </w:r>
          </w:p>
        </w:tc>
        <w:tc>
          <w:tcPr>
            <w:tcW w:w="1870" w:type="dxa"/>
            <w:shd w:val="clear" w:color="auto" w:fill="FFFFFF"/>
          </w:tcPr>
          <w:p w14:paraId="0C1862F1" w14:textId="4CBBD53A" w:rsidR="00DC3BB5" w:rsidRPr="00034E04" w:rsidRDefault="00DC3BB5" w:rsidP="00736022">
            <w:pPr>
              <w:rPr>
                <w:rFonts w:eastAsia="Calibri"/>
                <w:sz w:val="22"/>
                <w:szCs w:val="22"/>
                <w:lang w:val="en-CA"/>
              </w:rPr>
            </w:pPr>
            <w:r w:rsidRPr="00034E04">
              <w:rPr>
                <w:rFonts w:eastAsia="Calibri"/>
                <w:sz w:val="22"/>
                <w:szCs w:val="22"/>
                <w:lang w:val="en-CA"/>
              </w:rPr>
              <w:t>Student listens when other</w:t>
            </w:r>
            <w:r w:rsidR="007C1AEB">
              <w:rPr>
                <w:rFonts w:eastAsia="Calibri"/>
                <w:sz w:val="22"/>
                <w:szCs w:val="22"/>
                <w:lang w:val="en-CA"/>
              </w:rPr>
              <w:t>s</w:t>
            </w:r>
            <w:r w:rsidRPr="00034E04">
              <w:rPr>
                <w:rFonts w:eastAsia="Calibri"/>
                <w:sz w:val="22"/>
                <w:szCs w:val="22"/>
                <w:lang w:val="en-CA"/>
              </w:rPr>
              <w:t xml:space="preserve"> present materials and perspectives, as indicated by comments that build on others’ remarks.</w:t>
            </w:r>
          </w:p>
        </w:tc>
        <w:tc>
          <w:tcPr>
            <w:tcW w:w="1870" w:type="dxa"/>
            <w:shd w:val="clear" w:color="auto" w:fill="FFFFFF"/>
          </w:tcPr>
          <w:p w14:paraId="1E98760B" w14:textId="77777777" w:rsidR="00DC3BB5" w:rsidRPr="00034E04" w:rsidRDefault="00DC3BB5" w:rsidP="00736022">
            <w:pPr>
              <w:rPr>
                <w:rFonts w:eastAsia="Calibri"/>
                <w:sz w:val="22"/>
                <w:szCs w:val="22"/>
                <w:lang w:val="en-CA"/>
              </w:rPr>
            </w:pPr>
            <w:r w:rsidRPr="00034E04">
              <w:rPr>
                <w:rFonts w:eastAsia="Calibri"/>
                <w:sz w:val="22"/>
                <w:szCs w:val="22"/>
                <w:lang w:val="en-CA"/>
              </w:rPr>
              <w:t>Student is mostly attentive when other present ideas, materials, as indicated by comments that reflect and build on others’ remarks. Occasionally needs encouragement or reminder for focus or comment.</w:t>
            </w:r>
          </w:p>
        </w:tc>
        <w:tc>
          <w:tcPr>
            <w:tcW w:w="1870" w:type="dxa"/>
            <w:shd w:val="clear" w:color="auto" w:fill="FFFFFF"/>
          </w:tcPr>
          <w:p w14:paraId="59F54A34" w14:textId="77777777" w:rsidR="00DC3BB5" w:rsidRPr="00034E04" w:rsidRDefault="00DC3BB5" w:rsidP="00736022">
            <w:pPr>
              <w:rPr>
                <w:rFonts w:eastAsia="Calibri"/>
                <w:sz w:val="22"/>
                <w:szCs w:val="22"/>
                <w:lang w:val="en-CA"/>
              </w:rPr>
            </w:pPr>
            <w:r w:rsidRPr="00034E04">
              <w:rPr>
                <w:rFonts w:eastAsia="Calibri"/>
                <w:sz w:val="22"/>
                <w:szCs w:val="22"/>
                <w:lang w:val="en-CA"/>
              </w:rPr>
              <w:t>Student is often inattentive and needs reminder of focus of class. Occasionally makes disruptive comments while others are speaking.</w:t>
            </w:r>
          </w:p>
        </w:tc>
        <w:tc>
          <w:tcPr>
            <w:tcW w:w="1870" w:type="dxa"/>
            <w:shd w:val="clear" w:color="auto" w:fill="FFFFFF"/>
          </w:tcPr>
          <w:p w14:paraId="322C8E4C" w14:textId="77777777" w:rsidR="00DC3BB5" w:rsidRPr="00034E04" w:rsidRDefault="00DC3BB5" w:rsidP="00736022">
            <w:pPr>
              <w:rPr>
                <w:rFonts w:eastAsia="Calibri"/>
                <w:sz w:val="22"/>
                <w:szCs w:val="22"/>
                <w:lang w:val="en-CA"/>
              </w:rPr>
            </w:pPr>
            <w:r w:rsidRPr="00034E04">
              <w:rPr>
                <w:rFonts w:eastAsia="Calibri"/>
                <w:sz w:val="22"/>
                <w:szCs w:val="22"/>
                <w:lang w:val="en-CA"/>
              </w:rPr>
              <w:t>Does not listen to others; regularly talks while other speak or does not pay attention while others speak; detracts from discussion; sleeps, etc.</w:t>
            </w:r>
          </w:p>
        </w:tc>
      </w:tr>
    </w:tbl>
    <w:p w14:paraId="488F2BA8" w14:textId="77777777" w:rsidR="00DC3BB5" w:rsidRDefault="00DC3BB5" w:rsidP="00DC3BB5">
      <w:pPr>
        <w:rPr>
          <w:rFonts w:eastAsia="Calibri"/>
          <w:sz w:val="18"/>
          <w:szCs w:val="18"/>
          <w:lang w:val="en-CA"/>
        </w:rPr>
      </w:pPr>
      <w:r>
        <w:rPr>
          <w:rFonts w:eastAsia="Calibri"/>
          <w:sz w:val="18"/>
          <w:szCs w:val="18"/>
          <w:lang w:val="en-CA"/>
        </w:rPr>
        <w:t>* Here it should be noted that not all students will have the opportunity to participate verbally in each discussion, due to time constraints. However, multiple options will be provided to students to participate in other ways, for example, posting questions or thoughts in a chat box in Zoom, posting questions to Piazza through Canvas. Other methods during discussion will be employed to give reticent students opportunities to contribute verbally (e.g., raise hand function in Zoom). This can be facilitated in a classroom setting by the instructor by using break-out groups for discussion or choosing which students to call on for comments/questions.</w:t>
      </w:r>
    </w:p>
    <w:p w14:paraId="378A99E2" w14:textId="77777777" w:rsidR="00DC3BB5" w:rsidRDefault="00DC3BB5" w:rsidP="00DC3BB5">
      <w:pPr>
        <w:rPr>
          <w:rFonts w:eastAsia="Calibri"/>
          <w:sz w:val="18"/>
          <w:szCs w:val="18"/>
          <w:lang w:val="en-CA"/>
        </w:rPr>
      </w:pPr>
    </w:p>
    <w:p w14:paraId="5B3E4260" w14:textId="6474F625" w:rsidR="00DC3BB5" w:rsidRDefault="00DC3BB5" w:rsidP="00DC3BB5">
      <w:pPr>
        <w:rPr>
          <w:rFonts w:eastAsia="Calibri"/>
          <w:sz w:val="18"/>
          <w:szCs w:val="18"/>
          <w:lang w:val="en-CA" w:eastAsia="en-CA"/>
        </w:rPr>
      </w:pPr>
      <w:r w:rsidRPr="0016435B">
        <w:rPr>
          <w:rFonts w:eastAsia="Calibri"/>
          <w:sz w:val="18"/>
          <w:szCs w:val="18"/>
          <w:lang w:val="en-CA"/>
        </w:rPr>
        <w:t>Adapted from:</w:t>
      </w:r>
      <w:r w:rsidRPr="0016435B">
        <w:rPr>
          <w:rFonts w:eastAsia="Calibri"/>
          <w:sz w:val="18"/>
          <w:szCs w:val="18"/>
          <w:lang w:val="en-CA" w:eastAsia="en-CA"/>
        </w:rPr>
        <w:t xml:space="preserve"> </w:t>
      </w:r>
      <w:hyperlink r:id="rId7" w:history="1">
        <w:r w:rsidRPr="00A3127A">
          <w:rPr>
            <w:rStyle w:val="Hyperlink"/>
            <w:rFonts w:eastAsia="Calibri"/>
            <w:sz w:val="18"/>
            <w:szCs w:val="18"/>
            <w:lang w:val="en-CA" w:eastAsia="en-CA"/>
          </w:rPr>
          <w:t>https://www.cmu.edu/teaching/assessment/examples/courselevel-bycollege/cfa/tools/participationrubric-cfa.pdf</w:t>
        </w:r>
      </w:hyperlink>
    </w:p>
    <w:p w14:paraId="46B4A155" w14:textId="7613C633" w:rsidR="00DC3BB5" w:rsidRDefault="00DC3BB5" w:rsidP="00DC3BB5">
      <w:pPr>
        <w:rPr>
          <w:rFonts w:eastAsia="Calibri"/>
          <w:sz w:val="18"/>
          <w:szCs w:val="18"/>
          <w:lang w:val="en-CA" w:eastAsia="en-CA"/>
        </w:rPr>
      </w:pPr>
    </w:p>
    <w:p w14:paraId="09F72A38" w14:textId="2F0B10B1" w:rsidR="00DC3BB5" w:rsidRPr="007D4528" w:rsidRDefault="00DC3BB5" w:rsidP="00DC3BB5">
      <w:r w:rsidRPr="007B512D">
        <w:rPr>
          <w:color w:val="FF0000"/>
        </w:rPr>
        <w:lastRenderedPageBreak/>
        <w:t>EXAMPLE</w:t>
      </w:r>
      <w:r>
        <w:t xml:space="preserve">: </w:t>
      </w:r>
      <w:r w:rsidRPr="007D4528">
        <w:t>Rubric for Assessing Presentations</w:t>
      </w:r>
    </w:p>
    <w:p w14:paraId="6A1B63DC" w14:textId="77777777" w:rsidR="00DC3BB5" w:rsidRPr="00ED75DD" w:rsidRDefault="00DC3BB5" w:rsidP="00DC3B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DC3BB5" w:rsidRPr="00034E04" w14:paraId="30700274" w14:textId="77777777" w:rsidTr="00736022">
        <w:tc>
          <w:tcPr>
            <w:tcW w:w="1870" w:type="dxa"/>
            <w:shd w:val="clear" w:color="auto" w:fill="auto"/>
          </w:tcPr>
          <w:p w14:paraId="37D2CDA2" w14:textId="77777777" w:rsidR="00DC3BB5" w:rsidRPr="00034E04" w:rsidRDefault="00DC3BB5" w:rsidP="00736022">
            <w:pPr>
              <w:rPr>
                <w:sz w:val="22"/>
                <w:szCs w:val="22"/>
              </w:rPr>
            </w:pPr>
          </w:p>
        </w:tc>
        <w:tc>
          <w:tcPr>
            <w:tcW w:w="1870" w:type="dxa"/>
            <w:shd w:val="clear" w:color="auto" w:fill="auto"/>
          </w:tcPr>
          <w:p w14:paraId="2D278A1B" w14:textId="77777777" w:rsidR="00DC3BB5" w:rsidRPr="00034E04" w:rsidRDefault="00DC3BB5" w:rsidP="00736022">
            <w:pPr>
              <w:rPr>
                <w:sz w:val="22"/>
                <w:szCs w:val="22"/>
              </w:rPr>
            </w:pPr>
            <w:r w:rsidRPr="00034E04">
              <w:rPr>
                <w:sz w:val="22"/>
                <w:szCs w:val="22"/>
              </w:rPr>
              <w:t>Exemplary (&gt;80%)</w:t>
            </w:r>
          </w:p>
        </w:tc>
        <w:tc>
          <w:tcPr>
            <w:tcW w:w="1870" w:type="dxa"/>
            <w:shd w:val="clear" w:color="auto" w:fill="auto"/>
          </w:tcPr>
          <w:p w14:paraId="60EA07DF" w14:textId="77777777" w:rsidR="00DC3BB5" w:rsidRPr="00034E04" w:rsidRDefault="00DC3BB5" w:rsidP="00736022">
            <w:pPr>
              <w:rPr>
                <w:sz w:val="22"/>
                <w:szCs w:val="22"/>
              </w:rPr>
            </w:pPr>
            <w:r w:rsidRPr="00034E04">
              <w:rPr>
                <w:sz w:val="22"/>
                <w:szCs w:val="22"/>
              </w:rPr>
              <w:t xml:space="preserve">Proficient </w:t>
            </w:r>
            <w:r w:rsidRPr="00034E04">
              <w:rPr>
                <w:sz w:val="22"/>
                <w:szCs w:val="22"/>
              </w:rPr>
              <w:br/>
              <w:t>(60%-80%)</w:t>
            </w:r>
          </w:p>
        </w:tc>
        <w:tc>
          <w:tcPr>
            <w:tcW w:w="1870" w:type="dxa"/>
            <w:shd w:val="clear" w:color="auto" w:fill="auto"/>
          </w:tcPr>
          <w:p w14:paraId="0D3CDC98" w14:textId="77777777" w:rsidR="00DC3BB5" w:rsidRPr="00034E04" w:rsidRDefault="00DC3BB5" w:rsidP="00736022">
            <w:pPr>
              <w:rPr>
                <w:sz w:val="22"/>
                <w:szCs w:val="22"/>
              </w:rPr>
            </w:pPr>
            <w:r w:rsidRPr="00034E04">
              <w:rPr>
                <w:sz w:val="22"/>
                <w:szCs w:val="22"/>
              </w:rPr>
              <w:t xml:space="preserve">Developing </w:t>
            </w:r>
            <w:r w:rsidRPr="00034E04">
              <w:rPr>
                <w:sz w:val="22"/>
                <w:szCs w:val="22"/>
              </w:rPr>
              <w:br/>
              <w:t>(50%-60%)</w:t>
            </w:r>
          </w:p>
        </w:tc>
        <w:tc>
          <w:tcPr>
            <w:tcW w:w="1870" w:type="dxa"/>
            <w:shd w:val="clear" w:color="auto" w:fill="auto"/>
          </w:tcPr>
          <w:p w14:paraId="72E759E1" w14:textId="35C7BC87" w:rsidR="00DC3BB5" w:rsidRPr="00034E04" w:rsidRDefault="00601815" w:rsidP="00736022">
            <w:pPr>
              <w:rPr>
                <w:sz w:val="22"/>
                <w:szCs w:val="22"/>
              </w:rPr>
            </w:pPr>
            <w:r>
              <w:rPr>
                <w:sz w:val="22"/>
                <w:szCs w:val="22"/>
              </w:rPr>
              <w:t>Beginning</w:t>
            </w:r>
            <w:r w:rsidR="00DC3BB5" w:rsidRPr="00034E04">
              <w:rPr>
                <w:sz w:val="22"/>
                <w:szCs w:val="22"/>
              </w:rPr>
              <w:br/>
              <w:t>(&lt;50%)</w:t>
            </w:r>
          </w:p>
        </w:tc>
      </w:tr>
      <w:tr w:rsidR="00DC3BB5" w:rsidRPr="00034E04" w14:paraId="2F8A4911" w14:textId="77777777" w:rsidTr="00736022">
        <w:tc>
          <w:tcPr>
            <w:tcW w:w="1870" w:type="dxa"/>
            <w:shd w:val="clear" w:color="auto" w:fill="auto"/>
          </w:tcPr>
          <w:p w14:paraId="541ADD67" w14:textId="77777777" w:rsidR="00DC3BB5" w:rsidRPr="00034E04" w:rsidRDefault="00DC3BB5" w:rsidP="00736022">
            <w:pPr>
              <w:rPr>
                <w:sz w:val="22"/>
                <w:szCs w:val="22"/>
              </w:rPr>
            </w:pPr>
            <w:r w:rsidRPr="00034E04">
              <w:rPr>
                <w:sz w:val="22"/>
                <w:szCs w:val="22"/>
              </w:rPr>
              <w:t>Delivery</w:t>
            </w:r>
          </w:p>
        </w:tc>
        <w:tc>
          <w:tcPr>
            <w:tcW w:w="1870" w:type="dxa"/>
            <w:shd w:val="clear" w:color="auto" w:fill="auto"/>
          </w:tcPr>
          <w:p w14:paraId="25AC9A47" w14:textId="77777777" w:rsidR="00DC3BB5" w:rsidRPr="00034E04" w:rsidRDefault="00DC3BB5" w:rsidP="00736022">
            <w:pPr>
              <w:rPr>
                <w:sz w:val="22"/>
                <w:szCs w:val="22"/>
              </w:rPr>
            </w:pPr>
            <w:r w:rsidRPr="00034E04">
              <w:rPr>
                <w:sz w:val="22"/>
                <w:szCs w:val="22"/>
              </w:rPr>
              <w:t>Holds attention of audience with use of direct eye contact, seldom looking at notes. Speaks with fluctuation in volume and inflection to maintain audience interest. Emphasizes key points.</w:t>
            </w:r>
          </w:p>
        </w:tc>
        <w:tc>
          <w:tcPr>
            <w:tcW w:w="1870" w:type="dxa"/>
            <w:shd w:val="clear" w:color="auto" w:fill="auto"/>
          </w:tcPr>
          <w:p w14:paraId="69A751CF" w14:textId="77777777" w:rsidR="00DC3BB5" w:rsidRPr="00034E04" w:rsidRDefault="00DC3BB5" w:rsidP="00736022">
            <w:pPr>
              <w:rPr>
                <w:sz w:val="22"/>
                <w:szCs w:val="22"/>
              </w:rPr>
            </w:pPr>
            <w:r w:rsidRPr="00034E04">
              <w:rPr>
                <w:sz w:val="22"/>
                <w:szCs w:val="22"/>
              </w:rPr>
              <w:t>Consistent use of direct eye contact with audience, but still returns to notes. Speaks with satisfactory variation and volume and inflection.</w:t>
            </w:r>
          </w:p>
        </w:tc>
        <w:tc>
          <w:tcPr>
            <w:tcW w:w="1870" w:type="dxa"/>
            <w:shd w:val="clear" w:color="auto" w:fill="auto"/>
          </w:tcPr>
          <w:p w14:paraId="52FA5EFF" w14:textId="4A984B4D" w:rsidR="00DC3BB5" w:rsidRPr="00034E04" w:rsidRDefault="00DC3BB5" w:rsidP="00736022">
            <w:pPr>
              <w:rPr>
                <w:sz w:val="22"/>
                <w:szCs w:val="22"/>
              </w:rPr>
            </w:pPr>
            <w:r w:rsidRPr="00034E04">
              <w:rPr>
                <w:sz w:val="22"/>
                <w:szCs w:val="22"/>
              </w:rPr>
              <w:t>Displays minimal eye contact with audience, while reading mostly from notes. Speaks in uneven volume with little or no inflection.</w:t>
            </w:r>
          </w:p>
        </w:tc>
        <w:tc>
          <w:tcPr>
            <w:tcW w:w="1870" w:type="dxa"/>
            <w:shd w:val="clear" w:color="auto" w:fill="auto"/>
          </w:tcPr>
          <w:p w14:paraId="6A1B2C95" w14:textId="77777777" w:rsidR="00DC3BB5" w:rsidRPr="00034E04" w:rsidRDefault="00DC3BB5" w:rsidP="00736022">
            <w:pPr>
              <w:rPr>
                <w:sz w:val="22"/>
                <w:szCs w:val="22"/>
              </w:rPr>
            </w:pPr>
            <w:r w:rsidRPr="00034E04">
              <w:rPr>
                <w:sz w:val="22"/>
                <w:szCs w:val="22"/>
              </w:rPr>
              <w:t>Holds no eye contact with audience, as entire report is read from notes. Speaks in low volume and/or monotonous tone, which causes audience to disengage.</w:t>
            </w:r>
          </w:p>
        </w:tc>
      </w:tr>
      <w:tr w:rsidR="00DC3BB5" w:rsidRPr="00034E04" w14:paraId="06E62191" w14:textId="77777777" w:rsidTr="00736022">
        <w:tc>
          <w:tcPr>
            <w:tcW w:w="1870" w:type="dxa"/>
            <w:shd w:val="clear" w:color="auto" w:fill="auto"/>
          </w:tcPr>
          <w:p w14:paraId="6721CB18" w14:textId="23C22107" w:rsidR="00DC3BB5" w:rsidRPr="00034E04" w:rsidRDefault="00DC3BB5" w:rsidP="00736022">
            <w:pPr>
              <w:rPr>
                <w:sz w:val="22"/>
                <w:szCs w:val="22"/>
              </w:rPr>
            </w:pPr>
            <w:r w:rsidRPr="00034E04">
              <w:rPr>
                <w:sz w:val="22"/>
                <w:szCs w:val="22"/>
              </w:rPr>
              <w:t>Content/</w:t>
            </w:r>
            <w:r w:rsidRPr="00034E04">
              <w:rPr>
                <w:sz w:val="22"/>
                <w:szCs w:val="22"/>
              </w:rPr>
              <w:br/>
              <w:t>Organization</w:t>
            </w:r>
            <w:r w:rsidR="006E27F1">
              <w:rPr>
                <w:sz w:val="22"/>
                <w:szCs w:val="22"/>
              </w:rPr>
              <w:t>/ Answering Questions</w:t>
            </w:r>
          </w:p>
        </w:tc>
        <w:tc>
          <w:tcPr>
            <w:tcW w:w="1870" w:type="dxa"/>
            <w:shd w:val="clear" w:color="auto" w:fill="auto"/>
          </w:tcPr>
          <w:p w14:paraId="16794138" w14:textId="4F8DB505" w:rsidR="00DC3BB5" w:rsidRPr="00034E04" w:rsidRDefault="006E27F1" w:rsidP="00736022">
            <w:pPr>
              <w:rPr>
                <w:sz w:val="22"/>
                <w:szCs w:val="22"/>
              </w:rPr>
            </w:pPr>
            <w:r w:rsidRPr="00034E04">
              <w:rPr>
                <w:sz w:val="22"/>
                <w:szCs w:val="22"/>
              </w:rPr>
              <w:t xml:space="preserve">Provides clear purpose and subject; pertinent examples, facts and/or statistics; supports conclusions/ideas with evidence </w:t>
            </w:r>
            <w:r w:rsidR="00DC3BB5" w:rsidRPr="00034E04">
              <w:rPr>
                <w:sz w:val="22"/>
                <w:szCs w:val="22"/>
              </w:rPr>
              <w:t xml:space="preserve">Demonstrates full knowledge by answering all class questions with explanations and elaboration. </w:t>
            </w:r>
          </w:p>
        </w:tc>
        <w:tc>
          <w:tcPr>
            <w:tcW w:w="1870" w:type="dxa"/>
            <w:shd w:val="clear" w:color="auto" w:fill="auto"/>
          </w:tcPr>
          <w:p w14:paraId="44C7D198" w14:textId="1343759F" w:rsidR="00DC3BB5" w:rsidRPr="00034E04" w:rsidRDefault="006E27F1" w:rsidP="00736022">
            <w:pPr>
              <w:rPr>
                <w:sz w:val="22"/>
                <w:szCs w:val="22"/>
              </w:rPr>
            </w:pPr>
            <w:r w:rsidRPr="00034E04">
              <w:rPr>
                <w:sz w:val="22"/>
                <w:szCs w:val="22"/>
              </w:rPr>
              <w:t>Has somewhat clear purpose and subject; some examples, facts, and/or statistics that support the subject; includes some data or evidence that supports conclusions.</w:t>
            </w:r>
            <w:r>
              <w:rPr>
                <w:sz w:val="22"/>
                <w:szCs w:val="22"/>
              </w:rPr>
              <w:t xml:space="preserve"> Provides</w:t>
            </w:r>
            <w:r w:rsidR="00DC3BB5" w:rsidRPr="00034E04">
              <w:rPr>
                <w:sz w:val="22"/>
                <w:szCs w:val="22"/>
              </w:rPr>
              <w:t xml:space="preserve"> expected answers to all questions, without elaboration. </w:t>
            </w:r>
          </w:p>
        </w:tc>
        <w:tc>
          <w:tcPr>
            <w:tcW w:w="1870" w:type="dxa"/>
            <w:shd w:val="clear" w:color="auto" w:fill="auto"/>
          </w:tcPr>
          <w:p w14:paraId="40C07C4D" w14:textId="1C24592E" w:rsidR="00DC3BB5" w:rsidRPr="00034E04" w:rsidRDefault="006E27F1" w:rsidP="00736022">
            <w:pPr>
              <w:rPr>
                <w:sz w:val="22"/>
                <w:szCs w:val="22"/>
              </w:rPr>
            </w:pPr>
            <w:r w:rsidRPr="00034E04">
              <w:rPr>
                <w:sz w:val="22"/>
                <w:szCs w:val="22"/>
              </w:rPr>
              <w:t>Attempts to define purpose and subject; provides weak examples, facts, and/or statistics, which do not adequately support the subject; includes very thin data or evidence.</w:t>
            </w:r>
            <w:r>
              <w:rPr>
                <w:sz w:val="22"/>
                <w:szCs w:val="22"/>
              </w:rPr>
              <w:t xml:space="preserve"> </w:t>
            </w:r>
            <w:r w:rsidR="00DC3BB5" w:rsidRPr="00034E04">
              <w:rPr>
                <w:sz w:val="22"/>
                <w:szCs w:val="22"/>
              </w:rPr>
              <w:t xml:space="preserve">Is uncomfortable with information and is able to answer only rudimentary questions. </w:t>
            </w:r>
          </w:p>
        </w:tc>
        <w:tc>
          <w:tcPr>
            <w:tcW w:w="1870" w:type="dxa"/>
            <w:shd w:val="clear" w:color="auto" w:fill="auto"/>
          </w:tcPr>
          <w:p w14:paraId="336D65C6" w14:textId="397DF1D5" w:rsidR="00DC3BB5" w:rsidRPr="00034E04" w:rsidRDefault="006E27F1" w:rsidP="00736022">
            <w:pPr>
              <w:rPr>
                <w:sz w:val="22"/>
                <w:szCs w:val="22"/>
              </w:rPr>
            </w:pPr>
            <w:r w:rsidRPr="00034E04">
              <w:rPr>
                <w:sz w:val="22"/>
                <w:szCs w:val="22"/>
              </w:rPr>
              <w:t>Does not clearly define subject; gives insufficient support for ideas or conclusions.</w:t>
            </w:r>
            <w:r>
              <w:rPr>
                <w:sz w:val="22"/>
                <w:szCs w:val="22"/>
              </w:rPr>
              <w:t xml:space="preserve"> </w:t>
            </w:r>
            <w:r w:rsidR="00DC3BB5" w:rsidRPr="00034E04">
              <w:rPr>
                <w:sz w:val="22"/>
                <w:szCs w:val="22"/>
              </w:rPr>
              <w:t xml:space="preserve">Does not have a grasp of information and cannot answer questions about subject. </w:t>
            </w:r>
          </w:p>
        </w:tc>
      </w:tr>
      <w:tr w:rsidR="00DC3BB5" w:rsidRPr="00034E04" w14:paraId="453705C6" w14:textId="77777777" w:rsidTr="00736022">
        <w:tc>
          <w:tcPr>
            <w:tcW w:w="1870" w:type="dxa"/>
            <w:shd w:val="clear" w:color="auto" w:fill="auto"/>
          </w:tcPr>
          <w:p w14:paraId="45A279D6" w14:textId="77777777" w:rsidR="00DC3BB5" w:rsidRPr="00034E04" w:rsidRDefault="00DC3BB5" w:rsidP="00736022">
            <w:pPr>
              <w:rPr>
                <w:sz w:val="22"/>
                <w:szCs w:val="22"/>
              </w:rPr>
            </w:pPr>
            <w:r w:rsidRPr="00034E04">
              <w:rPr>
                <w:sz w:val="22"/>
                <w:szCs w:val="22"/>
              </w:rPr>
              <w:t>Enthusiasm/</w:t>
            </w:r>
            <w:r w:rsidRPr="00034E04">
              <w:rPr>
                <w:sz w:val="22"/>
                <w:szCs w:val="22"/>
              </w:rPr>
              <w:br/>
              <w:t>Audience Awareness</w:t>
            </w:r>
          </w:p>
        </w:tc>
        <w:tc>
          <w:tcPr>
            <w:tcW w:w="1870" w:type="dxa"/>
            <w:shd w:val="clear" w:color="auto" w:fill="auto"/>
          </w:tcPr>
          <w:p w14:paraId="0528EF7F" w14:textId="77777777" w:rsidR="00DC3BB5" w:rsidRPr="00034E04" w:rsidRDefault="00DC3BB5" w:rsidP="00736022">
            <w:pPr>
              <w:rPr>
                <w:sz w:val="22"/>
                <w:szCs w:val="22"/>
              </w:rPr>
            </w:pPr>
            <w:r w:rsidRPr="00034E04">
              <w:rPr>
                <w:sz w:val="22"/>
                <w:szCs w:val="22"/>
              </w:rPr>
              <w:t>Demonstrates strong enthusiasm about topic during presentation. Significantly increases audience understanding and knowledge of topic; convinces an audience to recognize the validity and importance of the subject.</w:t>
            </w:r>
          </w:p>
        </w:tc>
        <w:tc>
          <w:tcPr>
            <w:tcW w:w="1870" w:type="dxa"/>
            <w:shd w:val="clear" w:color="auto" w:fill="auto"/>
          </w:tcPr>
          <w:p w14:paraId="0E788C11" w14:textId="0DADDCC9" w:rsidR="00DC3BB5" w:rsidRPr="00034E04" w:rsidRDefault="00DC3BB5" w:rsidP="00736022">
            <w:pPr>
              <w:rPr>
                <w:sz w:val="22"/>
                <w:szCs w:val="22"/>
              </w:rPr>
            </w:pPr>
            <w:r w:rsidRPr="00034E04">
              <w:rPr>
                <w:sz w:val="22"/>
                <w:szCs w:val="22"/>
              </w:rPr>
              <w:t>Shows some enthusia</w:t>
            </w:r>
            <w:r w:rsidR="006E27F1">
              <w:rPr>
                <w:sz w:val="22"/>
                <w:szCs w:val="22"/>
              </w:rPr>
              <w:t>sm</w:t>
            </w:r>
            <w:r w:rsidRPr="00034E04">
              <w:rPr>
                <w:sz w:val="22"/>
                <w:szCs w:val="22"/>
              </w:rPr>
              <w:t xml:space="preserve"> about the topic. Raises audience understanding and awareness of most points.</w:t>
            </w:r>
          </w:p>
        </w:tc>
        <w:tc>
          <w:tcPr>
            <w:tcW w:w="1870" w:type="dxa"/>
            <w:shd w:val="clear" w:color="auto" w:fill="auto"/>
          </w:tcPr>
          <w:p w14:paraId="41A2331B" w14:textId="0083FEA5" w:rsidR="00DC3BB5" w:rsidRPr="00034E04" w:rsidRDefault="00DC3BB5" w:rsidP="00736022">
            <w:pPr>
              <w:rPr>
                <w:sz w:val="22"/>
                <w:szCs w:val="22"/>
              </w:rPr>
            </w:pPr>
            <w:r w:rsidRPr="00034E04">
              <w:rPr>
                <w:sz w:val="22"/>
                <w:szCs w:val="22"/>
              </w:rPr>
              <w:t xml:space="preserve">Shows little or mixed </w:t>
            </w:r>
            <w:r w:rsidR="006E27F1">
              <w:rPr>
                <w:sz w:val="22"/>
                <w:szCs w:val="22"/>
              </w:rPr>
              <w:t>interest in</w:t>
            </w:r>
            <w:r w:rsidRPr="00034E04">
              <w:rPr>
                <w:sz w:val="22"/>
                <w:szCs w:val="22"/>
              </w:rPr>
              <w:t xml:space="preserve"> the topic being presented. Raises audience understanding and knowledge of some points.</w:t>
            </w:r>
          </w:p>
        </w:tc>
        <w:tc>
          <w:tcPr>
            <w:tcW w:w="1870" w:type="dxa"/>
            <w:shd w:val="clear" w:color="auto" w:fill="auto"/>
          </w:tcPr>
          <w:p w14:paraId="068F5EDD" w14:textId="77777777" w:rsidR="00DC3BB5" w:rsidRPr="00034E04" w:rsidRDefault="00DC3BB5" w:rsidP="00736022">
            <w:pPr>
              <w:rPr>
                <w:sz w:val="22"/>
                <w:szCs w:val="22"/>
              </w:rPr>
            </w:pPr>
            <w:r w:rsidRPr="00034E04">
              <w:rPr>
                <w:sz w:val="22"/>
                <w:szCs w:val="22"/>
              </w:rPr>
              <w:t>Shows no interest in topic presented. Fails to increase audience understanding and knowledge of topic.</w:t>
            </w:r>
          </w:p>
        </w:tc>
      </w:tr>
    </w:tbl>
    <w:p w14:paraId="6AE54D53" w14:textId="77777777" w:rsidR="00DC3BB5" w:rsidRDefault="00DC3BB5" w:rsidP="00DC3BB5">
      <w:pPr>
        <w:rPr>
          <w:sz w:val="18"/>
          <w:szCs w:val="18"/>
        </w:rPr>
      </w:pPr>
      <w:r w:rsidRPr="00DF49E2">
        <w:rPr>
          <w:sz w:val="18"/>
          <w:szCs w:val="18"/>
        </w:rPr>
        <w:t xml:space="preserve">Adapted from: </w:t>
      </w:r>
      <w:r w:rsidRPr="0016435B">
        <w:rPr>
          <w:sz w:val="18"/>
          <w:szCs w:val="18"/>
        </w:rPr>
        <w:t>http://www.readwritethink.org/files/resources/printouts/30700_rubric.pdf</w:t>
      </w:r>
    </w:p>
    <w:p w14:paraId="79D46588" w14:textId="77777777" w:rsidR="00DC3BB5" w:rsidRDefault="00DC3BB5" w:rsidP="00DC3BB5">
      <w:pPr>
        <w:widowControl w:val="0"/>
        <w:autoSpaceDE w:val="0"/>
        <w:autoSpaceDN w:val="0"/>
        <w:adjustRightInd w:val="0"/>
        <w:rPr>
          <w:b/>
          <w:sz w:val="22"/>
          <w:szCs w:val="22"/>
          <w:highlight w:val="yellow"/>
        </w:rPr>
      </w:pPr>
      <w:r>
        <w:rPr>
          <w:sz w:val="22"/>
          <w:szCs w:val="22"/>
        </w:rPr>
        <w:t xml:space="preserve">   </w:t>
      </w:r>
    </w:p>
    <w:p w14:paraId="236E2444" w14:textId="77777777" w:rsidR="000F32AE" w:rsidRDefault="000F32AE" w:rsidP="00DC3BB5">
      <w:pPr>
        <w:rPr>
          <w:color w:val="FF0000"/>
        </w:rPr>
      </w:pPr>
    </w:p>
    <w:p w14:paraId="57F15B5F" w14:textId="77777777" w:rsidR="000F32AE" w:rsidRDefault="000F32AE" w:rsidP="00DC3BB5">
      <w:pPr>
        <w:rPr>
          <w:color w:val="FF0000"/>
        </w:rPr>
      </w:pPr>
    </w:p>
    <w:p w14:paraId="686DC5DC" w14:textId="53720331" w:rsidR="00DC3BB5" w:rsidRPr="007D4528" w:rsidRDefault="00DC3BB5" w:rsidP="00DC3BB5">
      <w:r w:rsidRPr="007B512D">
        <w:rPr>
          <w:color w:val="FF0000"/>
        </w:rPr>
        <w:t>EXAMPLE</w:t>
      </w:r>
      <w:r>
        <w:t xml:space="preserve">: </w:t>
      </w:r>
      <w:r w:rsidRPr="007D4528">
        <w:t>Rubric for assessing submitted reading assignments and the final research project:</w:t>
      </w:r>
    </w:p>
    <w:p w14:paraId="564C7B09" w14:textId="77777777" w:rsidR="00DC3BB5" w:rsidRDefault="00DC3BB5" w:rsidP="00DC3B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DC3BB5" w:rsidRPr="00034E04" w14:paraId="23194F56" w14:textId="77777777" w:rsidTr="00736022">
        <w:tc>
          <w:tcPr>
            <w:tcW w:w="1870" w:type="dxa"/>
            <w:shd w:val="clear" w:color="auto" w:fill="auto"/>
          </w:tcPr>
          <w:p w14:paraId="4F18FA9C" w14:textId="77777777" w:rsidR="00DC3BB5" w:rsidRPr="00034E04" w:rsidRDefault="00DC3BB5" w:rsidP="00736022">
            <w:pPr>
              <w:rPr>
                <w:sz w:val="22"/>
                <w:szCs w:val="22"/>
              </w:rPr>
            </w:pPr>
          </w:p>
        </w:tc>
        <w:tc>
          <w:tcPr>
            <w:tcW w:w="1870" w:type="dxa"/>
            <w:shd w:val="clear" w:color="auto" w:fill="auto"/>
          </w:tcPr>
          <w:p w14:paraId="0C53138F" w14:textId="77777777" w:rsidR="00DC3BB5" w:rsidRPr="00034E04" w:rsidRDefault="00DC3BB5" w:rsidP="00736022">
            <w:pPr>
              <w:rPr>
                <w:sz w:val="22"/>
                <w:szCs w:val="22"/>
              </w:rPr>
            </w:pPr>
            <w:r w:rsidRPr="00034E04">
              <w:rPr>
                <w:sz w:val="22"/>
                <w:szCs w:val="22"/>
              </w:rPr>
              <w:t>Exemplary (&gt;80%)</w:t>
            </w:r>
          </w:p>
        </w:tc>
        <w:tc>
          <w:tcPr>
            <w:tcW w:w="1870" w:type="dxa"/>
            <w:shd w:val="clear" w:color="auto" w:fill="auto"/>
          </w:tcPr>
          <w:p w14:paraId="6A22031A" w14:textId="77777777" w:rsidR="00DC3BB5" w:rsidRPr="00034E04" w:rsidRDefault="00DC3BB5" w:rsidP="00736022">
            <w:pPr>
              <w:rPr>
                <w:sz w:val="22"/>
                <w:szCs w:val="22"/>
              </w:rPr>
            </w:pPr>
            <w:r w:rsidRPr="00034E04">
              <w:rPr>
                <w:sz w:val="22"/>
                <w:szCs w:val="22"/>
              </w:rPr>
              <w:t xml:space="preserve">Proficient </w:t>
            </w:r>
            <w:r w:rsidRPr="00034E04">
              <w:rPr>
                <w:sz w:val="22"/>
                <w:szCs w:val="22"/>
              </w:rPr>
              <w:br/>
              <w:t>(60%-80%)</w:t>
            </w:r>
          </w:p>
        </w:tc>
        <w:tc>
          <w:tcPr>
            <w:tcW w:w="1870" w:type="dxa"/>
            <w:shd w:val="clear" w:color="auto" w:fill="auto"/>
          </w:tcPr>
          <w:p w14:paraId="35DDF874" w14:textId="77777777" w:rsidR="00DC3BB5" w:rsidRPr="00034E04" w:rsidRDefault="00DC3BB5" w:rsidP="00736022">
            <w:pPr>
              <w:rPr>
                <w:sz w:val="22"/>
                <w:szCs w:val="22"/>
              </w:rPr>
            </w:pPr>
            <w:r w:rsidRPr="00034E04">
              <w:rPr>
                <w:sz w:val="22"/>
                <w:szCs w:val="22"/>
              </w:rPr>
              <w:t xml:space="preserve">Developing </w:t>
            </w:r>
            <w:r w:rsidRPr="00034E04">
              <w:rPr>
                <w:sz w:val="22"/>
                <w:szCs w:val="22"/>
              </w:rPr>
              <w:br/>
              <w:t>(50%-60%)</w:t>
            </w:r>
          </w:p>
        </w:tc>
        <w:tc>
          <w:tcPr>
            <w:tcW w:w="1870" w:type="dxa"/>
            <w:shd w:val="clear" w:color="auto" w:fill="auto"/>
          </w:tcPr>
          <w:p w14:paraId="1F914539" w14:textId="62CCBB82" w:rsidR="00DC3BB5" w:rsidRPr="00034E04" w:rsidRDefault="00601815" w:rsidP="00736022">
            <w:pPr>
              <w:rPr>
                <w:sz w:val="22"/>
                <w:szCs w:val="22"/>
              </w:rPr>
            </w:pPr>
            <w:r>
              <w:rPr>
                <w:sz w:val="22"/>
                <w:szCs w:val="22"/>
              </w:rPr>
              <w:t>Beginning</w:t>
            </w:r>
            <w:r w:rsidR="00DC3BB5" w:rsidRPr="00034E04">
              <w:rPr>
                <w:sz w:val="22"/>
                <w:szCs w:val="22"/>
              </w:rPr>
              <w:br/>
              <w:t>(&lt;50%)</w:t>
            </w:r>
          </w:p>
        </w:tc>
      </w:tr>
      <w:tr w:rsidR="00DC3BB5" w:rsidRPr="00034E04" w14:paraId="13C347EE" w14:textId="77777777" w:rsidTr="00736022">
        <w:tc>
          <w:tcPr>
            <w:tcW w:w="1870" w:type="dxa"/>
            <w:shd w:val="clear" w:color="auto" w:fill="auto"/>
          </w:tcPr>
          <w:p w14:paraId="1D054F7D" w14:textId="77777777" w:rsidR="00DC3BB5" w:rsidRPr="00034E04" w:rsidRDefault="00DC3BB5" w:rsidP="00736022">
            <w:pPr>
              <w:rPr>
                <w:sz w:val="22"/>
                <w:szCs w:val="22"/>
              </w:rPr>
            </w:pPr>
            <w:r w:rsidRPr="00034E04">
              <w:rPr>
                <w:sz w:val="22"/>
                <w:szCs w:val="22"/>
              </w:rPr>
              <w:t>Integration of knowledge</w:t>
            </w:r>
          </w:p>
        </w:tc>
        <w:tc>
          <w:tcPr>
            <w:tcW w:w="1870" w:type="dxa"/>
            <w:shd w:val="clear" w:color="auto" w:fill="auto"/>
          </w:tcPr>
          <w:p w14:paraId="6FC73F8E" w14:textId="77777777" w:rsidR="00DC3BB5" w:rsidRPr="00034E04" w:rsidRDefault="00DC3BB5" w:rsidP="00736022">
            <w:pPr>
              <w:rPr>
                <w:sz w:val="22"/>
                <w:szCs w:val="22"/>
              </w:rPr>
            </w:pPr>
            <w:r w:rsidRPr="00034E04">
              <w:rPr>
                <w:sz w:val="22"/>
                <w:szCs w:val="22"/>
              </w:rPr>
              <w:t>Paper/assignment</w:t>
            </w:r>
            <w:r w:rsidRPr="00034E04">
              <w:rPr>
                <w:sz w:val="22"/>
                <w:szCs w:val="22"/>
              </w:rPr>
              <w:br/>
              <w:t>demonstrates the student fully understands and has applied concepts learned in the course. Provides concluding remarks that show analysis and synthesis of ideas.</w:t>
            </w:r>
          </w:p>
        </w:tc>
        <w:tc>
          <w:tcPr>
            <w:tcW w:w="1870" w:type="dxa"/>
            <w:shd w:val="clear" w:color="auto" w:fill="auto"/>
          </w:tcPr>
          <w:p w14:paraId="49DE1FEC" w14:textId="77777777" w:rsidR="00DC3BB5" w:rsidRPr="00034E04" w:rsidRDefault="00DC3BB5" w:rsidP="00736022">
            <w:pPr>
              <w:rPr>
                <w:sz w:val="22"/>
                <w:szCs w:val="22"/>
              </w:rPr>
            </w:pPr>
            <w:r w:rsidRPr="00034E04">
              <w:rPr>
                <w:sz w:val="22"/>
                <w:szCs w:val="22"/>
              </w:rPr>
              <w:t>Paper/assignment demonstrates the student, for the most part, understands and has applied concepts learned in the course. Some of the conclusions, however, are not supported in the body of the paper.</w:t>
            </w:r>
          </w:p>
        </w:tc>
        <w:tc>
          <w:tcPr>
            <w:tcW w:w="1870" w:type="dxa"/>
            <w:shd w:val="clear" w:color="auto" w:fill="auto"/>
          </w:tcPr>
          <w:p w14:paraId="697B8BF4" w14:textId="0472FB2F" w:rsidR="00DC3BB5" w:rsidRPr="00034E04" w:rsidRDefault="00DC3BB5" w:rsidP="00736022">
            <w:pPr>
              <w:rPr>
                <w:sz w:val="22"/>
                <w:szCs w:val="22"/>
              </w:rPr>
            </w:pPr>
            <w:r w:rsidRPr="00034E04">
              <w:rPr>
                <w:sz w:val="22"/>
                <w:szCs w:val="22"/>
              </w:rPr>
              <w:t xml:space="preserve">Paper/assignment demonstrates that the student </w:t>
            </w:r>
            <w:r w:rsidR="00017641">
              <w:rPr>
                <w:sz w:val="22"/>
                <w:szCs w:val="22"/>
              </w:rPr>
              <w:t>partially</w:t>
            </w:r>
            <w:r w:rsidRPr="00034E04">
              <w:rPr>
                <w:sz w:val="22"/>
                <w:szCs w:val="22"/>
              </w:rPr>
              <w:t xml:space="preserve"> understands and has applied concepts learned in the course.</w:t>
            </w:r>
            <w:r w:rsidR="00017641">
              <w:rPr>
                <w:sz w:val="22"/>
                <w:szCs w:val="22"/>
              </w:rPr>
              <w:t xml:space="preserve"> Conclusions are marginally supported. </w:t>
            </w:r>
          </w:p>
        </w:tc>
        <w:tc>
          <w:tcPr>
            <w:tcW w:w="1870" w:type="dxa"/>
            <w:shd w:val="clear" w:color="auto" w:fill="auto"/>
          </w:tcPr>
          <w:p w14:paraId="43B50D12" w14:textId="4A1AE30F" w:rsidR="00DC3BB5" w:rsidRPr="00034E04" w:rsidRDefault="00DC3BB5" w:rsidP="00736022">
            <w:pPr>
              <w:rPr>
                <w:sz w:val="22"/>
                <w:szCs w:val="22"/>
              </w:rPr>
            </w:pPr>
            <w:r w:rsidRPr="00034E04">
              <w:rPr>
                <w:sz w:val="22"/>
                <w:szCs w:val="22"/>
              </w:rPr>
              <w:t>Paper/assignment does not demonstrate that the student has understood and applied concepts learned in the course.</w:t>
            </w:r>
            <w:r w:rsidR="00017641">
              <w:rPr>
                <w:sz w:val="22"/>
                <w:szCs w:val="22"/>
              </w:rPr>
              <w:t xml:space="preserve"> Conclusions are mostly not supported.</w:t>
            </w:r>
          </w:p>
        </w:tc>
      </w:tr>
      <w:tr w:rsidR="00DC3BB5" w:rsidRPr="00034E04" w14:paraId="726D03D6" w14:textId="77777777" w:rsidTr="00736022">
        <w:tc>
          <w:tcPr>
            <w:tcW w:w="1870" w:type="dxa"/>
            <w:shd w:val="clear" w:color="auto" w:fill="auto"/>
          </w:tcPr>
          <w:p w14:paraId="45AB2783" w14:textId="77777777" w:rsidR="00DC3BB5" w:rsidRPr="00034E04" w:rsidRDefault="00DC3BB5" w:rsidP="00736022">
            <w:pPr>
              <w:rPr>
                <w:sz w:val="22"/>
                <w:szCs w:val="22"/>
              </w:rPr>
            </w:pPr>
            <w:r w:rsidRPr="00034E04">
              <w:rPr>
                <w:sz w:val="22"/>
                <w:szCs w:val="22"/>
              </w:rPr>
              <w:t>Depth of discussion</w:t>
            </w:r>
          </w:p>
        </w:tc>
        <w:tc>
          <w:tcPr>
            <w:tcW w:w="1870" w:type="dxa"/>
            <w:shd w:val="clear" w:color="auto" w:fill="auto"/>
          </w:tcPr>
          <w:p w14:paraId="5217B351" w14:textId="77777777" w:rsidR="00DC3BB5" w:rsidRPr="00034E04" w:rsidRDefault="00DC3BB5" w:rsidP="00736022">
            <w:pPr>
              <w:rPr>
                <w:sz w:val="22"/>
                <w:szCs w:val="22"/>
              </w:rPr>
            </w:pPr>
            <w:r w:rsidRPr="00034E04">
              <w:rPr>
                <w:sz w:val="22"/>
                <w:szCs w:val="22"/>
              </w:rPr>
              <w:t>In-depth discussion and elaboration in all sections of the paper.</w:t>
            </w:r>
          </w:p>
        </w:tc>
        <w:tc>
          <w:tcPr>
            <w:tcW w:w="1870" w:type="dxa"/>
            <w:shd w:val="clear" w:color="auto" w:fill="auto"/>
          </w:tcPr>
          <w:p w14:paraId="72470563" w14:textId="77777777" w:rsidR="00DC3BB5" w:rsidRPr="00034E04" w:rsidRDefault="00DC3BB5" w:rsidP="00736022">
            <w:pPr>
              <w:rPr>
                <w:sz w:val="22"/>
                <w:szCs w:val="22"/>
              </w:rPr>
            </w:pPr>
            <w:r w:rsidRPr="00034E04">
              <w:rPr>
                <w:sz w:val="22"/>
                <w:szCs w:val="22"/>
              </w:rPr>
              <w:t>In-depth discussion and elaboration in most sections of the paper.</w:t>
            </w:r>
          </w:p>
        </w:tc>
        <w:tc>
          <w:tcPr>
            <w:tcW w:w="1870" w:type="dxa"/>
            <w:shd w:val="clear" w:color="auto" w:fill="auto"/>
          </w:tcPr>
          <w:p w14:paraId="29A69470" w14:textId="150B40E4" w:rsidR="00DC3BB5" w:rsidRPr="00034E04" w:rsidRDefault="009D648A" w:rsidP="00736022">
            <w:pPr>
              <w:rPr>
                <w:sz w:val="22"/>
                <w:szCs w:val="22"/>
              </w:rPr>
            </w:pPr>
            <w:r>
              <w:rPr>
                <w:sz w:val="22"/>
                <w:szCs w:val="22"/>
              </w:rPr>
              <w:t>In-depth discussion in few sections; mostly brief discussion. P</w:t>
            </w:r>
            <w:r w:rsidR="00DC3BB5" w:rsidRPr="00034E04">
              <w:rPr>
                <w:sz w:val="22"/>
                <w:szCs w:val="22"/>
              </w:rPr>
              <w:t>ertinent content</w:t>
            </w:r>
            <w:r>
              <w:rPr>
                <w:sz w:val="22"/>
                <w:szCs w:val="22"/>
              </w:rPr>
              <w:t xml:space="preserve"> is missing</w:t>
            </w:r>
            <w:r w:rsidR="00DC3BB5" w:rsidRPr="00034E04">
              <w:rPr>
                <w:sz w:val="22"/>
                <w:szCs w:val="22"/>
              </w:rPr>
              <w:t>.</w:t>
            </w:r>
          </w:p>
        </w:tc>
        <w:tc>
          <w:tcPr>
            <w:tcW w:w="1870" w:type="dxa"/>
            <w:shd w:val="clear" w:color="auto" w:fill="auto"/>
          </w:tcPr>
          <w:p w14:paraId="76994EB2" w14:textId="6FFD74BD" w:rsidR="00DC3BB5" w:rsidRPr="00034E04" w:rsidRDefault="00DC3BB5" w:rsidP="00736022">
            <w:pPr>
              <w:rPr>
                <w:sz w:val="22"/>
                <w:szCs w:val="22"/>
              </w:rPr>
            </w:pPr>
            <w:r w:rsidRPr="00034E04">
              <w:rPr>
                <w:sz w:val="22"/>
                <w:szCs w:val="22"/>
              </w:rPr>
              <w:t>Cursory discussion in all the sections of the paper or brief discussion in only a few sections.</w:t>
            </w:r>
            <w:r w:rsidR="009D648A">
              <w:rPr>
                <w:sz w:val="22"/>
                <w:szCs w:val="22"/>
              </w:rPr>
              <w:t xml:space="preserve"> Pertinent content is missing.</w:t>
            </w:r>
          </w:p>
        </w:tc>
      </w:tr>
      <w:tr w:rsidR="00DC3BB5" w:rsidRPr="00034E04" w14:paraId="16D1494E" w14:textId="77777777" w:rsidTr="00736022">
        <w:tc>
          <w:tcPr>
            <w:tcW w:w="1870" w:type="dxa"/>
            <w:shd w:val="clear" w:color="auto" w:fill="auto"/>
          </w:tcPr>
          <w:p w14:paraId="5B392EA3" w14:textId="77777777" w:rsidR="00DC3BB5" w:rsidRPr="00034E04" w:rsidRDefault="00DC3BB5" w:rsidP="00736022">
            <w:pPr>
              <w:rPr>
                <w:sz w:val="22"/>
                <w:szCs w:val="22"/>
              </w:rPr>
            </w:pPr>
            <w:r w:rsidRPr="00034E04">
              <w:rPr>
                <w:sz w:val="22"/>
                <w:szCs w:val="22"/>
              </w:rPr>
              <w:t>Cohesiveness</w:t>
            </w:r>
          </w:p>
        </w:tc>
        <w:tc>
          <w:tcPr>
            <w:tcW w:w="1870" w:type="dxa"/>
            <w:shd w:val="clear" w:color="auto" w:fill="auto"/>
          </w:tcPr>
          <w:p w14:paraId="3BBF13D5" w14:textId="77777777" w:rsidR="00DC3BB5" w:rsidRPr="00034E04" w:rsidRDefault="00DC3BB5" w:rsidP="00736022">
            <w:pPr>
              <w:rPr>
                <w:sz w:val="22"/>
                <w:szCs w:val="22"/>
              </w:rPr>
            </w:pPr>
            <w:r w:rsidRPr="00034E04">
              <w:rPr>
                <w:sz w:val="22"/>
                <w:szCs w:val="22"/>
              </w:rPr>
              <w:t>Ties together information from all sources. Paper flows from one issue to the next. Writing demonstrates an understanding of the relationship among material.</w:t>
            </w:r>
          </w:p>
        </w:tc>
        <w:tc>
          <w:tcPr>
            <w:tcW w:w="1870" w:type="dxa"/>
            <w:shd w:val="clear" w:color="auto" w:fill="auto"/>
          </w:tcPr>
          <w:p w14:paraId="2C68AC72" w14:textId="77777777" w:rsidR="00DC3BB5" w:rsidRPr="00034E04" w:rsidRDefault="00DC3BB5" w:rsidP="00736022">
            <w:pPr>
              <w:rPr>
                <w:sz w:val="22"/>
                <w:szCs w:val="22"/>
              </w:rPr>
            </w:pPr>
            <w:r w:rsidRPr="00034E04">
              <w:rPr>
                <w:sz w:val="22"/>
                <w:szCs w:val="22"/>
              </w:rPr>
              <w:t>For the most part, ties together information from all sources. Paper flows with only some disjointedness. Author’s writing demonstrates an understanding of the relationship among material.</w:t>
            </w:r>
          </w:p>
        </w:tc>
        <w:tc>
          <w:tcPr>
            <w:tcW w:w="1870" w:type="dxa"/>
            <w:shd w:val="clear" w:color="auto" w:fill="auto"/>
          </w:tcPr>
          <w:p w14:paraId="46AC51A1" w14:textId="77777777" w:rsidR="00DC3BB5" w:rsidRPr="00034E04" w:rsidRDefault="00DC3BB5" w:rsidP="00736022">
            <w:pPr>
              <w:rPr>
                <w:sz w:val="22"/>
                <w:szCs w:val="22"/>
              </w:rPr>
            </w:pPr>
            <w:r w:rsidRPr="00034E04">
              <w:rPr>
                <w:sz w:val="22"/>
                <w:szCs w:val="22"/>
              </w:rPr>
              <w:t>Sometimes tied together information from all sources. Paper does not flow – disjointedness is apparent. Authors’ writing does not demonstrate an understanding of the relationship among material.</w:t>
            </w:r>
          </w:p>
        </w:tc>
        <w:tc>
          <w:tcPr>
            <w:tcW w:w="1870" w:type="dxa"/>
            <w:shd w:val="clear" w:color="auto" w:fill="auto"/>
          </w:tcPr>
          <w:p w14:paraId="5BC45A83" w14:textId="77777777" w:rsidR="00DC3BB5" w:rsidRPr="00034E04" w:rsidRDefault="00DC3BB5" w:rsidP="00736022">
            <w:pPr>
              <w:rPr>
                <w:sz w:val="22"/>
                <w:szCs w:val="22"/>
              </w:rPr>
            </w:pPr>
            <w:r w:rsidRPr="00034E04">
              <w:rPr>
                <w:sz w:val="22"/>
                <w:szCs w:val="22"/>
              </w:rPr>
              <w:t>Does not tie together information. Paper does not flow and appears to be created from disparate issues. Writing does not demonstrate understanding any relationships.</w:t>
            </w:r>
          </w:p>
        </w:tc>
      </w:tr>
      <w:tr w:rsidR="00DC3BB5" w:rsidRPr="00034E04" w14:paraId="6909CB89" w14:textId="77777777" w:rsidTr="00736022">
        <w:tc>
          <w:tcPr>
            <w:tcW w:w="1870" w:type="dxa"/>
            <w:shd w:val="clear" w:color="auto" w:fill="auto"/>
          </w:tcPr>
          <w:p w14:paraId="75F5F685" w14:textId="77777777" w:rsidR="00DC3BB5" w:rsidRPr="00034E04" w:rsidRDefault="00DC3BB5" w:rsidP="00736022">
            <w:pPr>
              <w:rPr>
                <w:sz w:val="22"/>
                <w:szCs w:val="22"/>
              </w:rPr>
            </w:pPr>
            <w:r w:rsidRPr="00034E04">
              <w:rPr>
                <w:sz w:val="22"/>
                <w:szCs w:val="22"/>
              </w:rPr>
              <w:t>Spelling and grammar</w:t>
            </w:r>
          </w:p>
        </w:tc>
        <w:tc>
          <w:tcPr>
            <w:tcW w:w="1870" w:type="dxa"/>
            <w:shd w:val="clear" w:color="auto" w:fill="auto"/>
          </w:tcPr>
          <w:p w14:paraId="77FF4D91" w14:textId="77777777" w:rsidR="00DC3BB5" w:rsidRPr="00034E04" w:rsidRDefault="00DC3BB5" w:rsidP="00736022">
            <w:pPr>
              <w:rPr>
                <w:sz w:val="22"/>
                <w:szCs w:val="22"/>
              </w:rPr>
            </w:pPr>
            <w:r w:rsidRPr="00034E04">
              <w:rPr>
                <w:sz w:val="22"/>
                <w:szCs w:val="22"/>
              </w:rPr>
              <w:t>No spelling and/or grammar mistakes.</w:t>
            </w:r>
          </w:p>
        </w:tc>
        <w:tc>
          <w:tcPr>
            <w:tcW w:w="1870" w:type="dxa"/>
            <w:shd w:val="clear" w:color="auto" w:fill="auto"/>
          </w:tcPr>
          <w:p w14:paraId="184F9A41" w14:textId="77777777" w:rsidR="00DC3BB5" w:rsidRPr="00034E04" w:rsidRDefault="00DC3BB5" w:rsidP="00736022">
            <w:pPr>
              <w:rPr>
                <w:sz w:val="22"/>
                <w:szCs w:val="22"/>
              </w:rPr>
            </w:pPr>
            <w:r w:rsidRPr="00034E04">
              <w:rPr>
                <w:sz w:val="22"/>
                <w:szCs w:val="22"/>
              </w:rPr>
              <w:t>Minimal spelling and/or grammar mistakes.</w:t>
            </w:r>
          </w:p>
        </w:tc>
        <w:tc>
          <w:tcPr>
            <w:tcW w:w="1870" w:type="dxa"/>
            <w:shd w:val="clear" w:color="auto" w:fill="auto"/>
          </w:tcPr>
          <w:p w14:paraId="40DD7CB7" w14:textId="77777777" w:rsidR="00DC3BB5" w:rsidRPr="00034E04" w:rsidRDefault="00DC3BB5" w:rsidP="00736022">
            <w:pPr>
              <w:rPr>
                <w:sz w:val="22"/>
                <w:szCs w:val="22"/>
              </w:rPr>
            </w:pPr>
            <w:r w:rsidRPr="00034E04">
              <w:rPr>
                <w:sz w:val="22"/>
                <w:szCs w:val="22"/>
              </w:rPr>
              <w:t>Noticeable spelling and grammar mistakes.</w:t>
            </w:r>
          </w:p>
        </w:tc>
        <w:tc>
          <w:tcPr>
            <w:tcW w:w="1870" w:type="dxa"/>
            <w:shd w:val="clear" w:color="auto" w:fill="auto"/>
          </w:tcPr>
          <w:p w14:paraId="0C064ECD" w14:textId="77777777" w:rsidR="00DC3BB5" w:rsidRPr="00034E04" w:rsidRDefault="00DC3BB5" w:rsidP="00736022">
            <w:pPr>
              <w:rPr>
                <w:sz w:val="22"/>
                <w:szCs w:val="22"/>
              </w:rPr>
            </w:pPr>
            <w:r w:rsidRPr="00034E04">
              <w:rPr>
                <w:sz w:val="22"/>
                <w:szCs w:val="22"/>
              </w:rPr>
              <w:t>Unacceptable number of spelling and/or grammar mistakes.</w:t>
            </w:r>
          </w:p>
        </w:tc>
      </w:tr>
      <w:tr w:rsidR="00DC3BB5" w:rsidRPr="00034E04" w14:paraId="4CFB7CBF" w14:textId="77777777" w:rsidTr="00736022">
        <w:tc>
          <w:tcPr>
            <w:tcW w:w="1870" w:type="dxa"/>
            <w:shd w:val="clear" w:color="auto" w:fill="auto"/>
          </w:tcPr>
          <w:p w14:paraId="37D24865" w14:textId="77777777" w:rsidR="00DC3BB5" w:rsidRPr="00034E04" w:rsidRDefault="00DC3BB5" w:rsidP="00736022">
            <w:pPr>
              <w:rPr>
                <w:sz w:val="22"/>
                <w:szCs w:val="22"/>
              </w:rPr>
            </w:pPr>
            <w:r w:rsidRPr="00034E04">
              <w:rPr>
                <w:sz w:val="22"/>
                <w:szCs w:val="22"/>
              </w:rPr>
              <w:t>Sources</w:t>
            </w:r>
          </w:p>
        </w:tc>
        <w:tc>
          <w:tcPr>
            <w:tcW w:w="1870" w:type="dxa"/>
            <w:shd w:val="clear" w:color="auto" w:fill="auto"/>
          </w:tcPr>
          <w:p w14:paraId="19302DAD" w14:textId="77777777" w:rsidR="00DC3BB5" w:rsidRPr="00034E04" w:rsidRDefault="00DC3BB5" w:rsidP="00736022">
            <w:pPr>
              <w:rPr>
                <w:sz w:val="22"/>
                <w:szCs w:val="22"/>
              </w:rPr>
            </w:pPr>
            <w:r w:rsidRPr="00034E04">
              <w:rPr>
                <w:sz w:val="22"/>
                <w:szCs w:val="22"/>
              </w:rPr>
              <w:t xml:space="preserve">More than minimum required current sources, of which at least two-thirds are peer-reviewed journal articles or </w:t>
            </w:r>
            <w:r w:rsidRPr="00034E04">
              <w:rPr>
                <w:sz w:val="22"/>
                <w:szCs w:val="22"/>
              </w:rPr>
              <w:lastRenderedPageBreak/>
              <w:t>scholarly books. Sources include both general background sources and specialized sources.</w:t>
            </w:r>
          </w:p>
        </w:tc>
        <w:tc>
          <w:tcPr>
            <w:tcW w:w="1870" w:type="dxa"/>
            <w:shd w:val="clear" w:color="auto" w:fill="auto"/>
          </w:tcPr>
          <w:p w14:paraId="6854F74C" w14:textId="77777777" w:rsidR="00DC3BB5" w:rsidRPr="00034E04" w:rsidRDefault="00DC3BB5" w:rsidP="00736022">
            <w:pPr>
              <w:rPr>
                <w:sz w:val="22"/>
                <w:szCs w:val="22"/>
              </w:rPr>
            </w:pPr>
            <w:r w:rsidRPr="00034E04">
              <w:rPr>
                <w:sz w:val="22"/>
                <w:szCs w:val="22"/>
              </w:rPr>
              <w:lastRenderedPageBreak/>
              <w:t>Minimum required current sources, of which half are peer-reviewed journals articles or scholarly books.</w:t>
            </w:r>
          </w:p>
        </w:tc>
        <w:tc>
          <w:tcPr>
            <w:tcW w:w="1870" w:type="dxa"/>
            <w:shd w:val="clear" w:color="auto" w:fill="auto"/>
          </w:tcPr>
          <w:p w14:paraId="1EA01A51" w14:textId="77777777" w:rsidR="00DC3BB5" w:rsidRPr="00034E04" w:rsidRDefault="00DC3BB5" w:rsidP="00736022">
            <w:pPr>
              <w:rPr>
                <w:sz w:val="22"/>
                <w:szCs w:val="22"/>
              </w:rPr>
            </w:pPr>
            <w:r w:rsidRPr="00034E04">
              <w:rPr>
                <w:sz w:val="22"/>
                <w:szCs w:val="22"/>
              </w:rPr>
              <w:t xml:space="preserve">Fewer than minimum required current sources, and fewer than half are peer-reviewed journal </w:t>
            </w:r>
            <w:r w:rsidRPr="00034E04">
              <w:rPr>
                <w:sz w:val="22"/>
                <w:szCs w:val="22"/>
              </w:rPr>
              <w:lastRenderedPageBreak/>
              <w:t xml:space="preserve">articles or scholarly books. </w:t>
            </w:r>
          </w:p>
        </w:tc>
        <w:tc>
          <w:tcPr>
            <w:tcW w:w="1870" w:type="dxa"/>
            <w:shd w:val="clear" w:color="auto" w:fill="auto"/>
          </w:tcPr>
          <w:p w14:paraId="7F1E6AFE" w14:textId="77777777" w:rsidR="00DC3BB5" w:rsidRPr="00034E04" w:rsidRDefault="00DC3BB5" w:rsidP="00736022">
            <w:pPr>
              <w:rPr>
                <w:sz w:val="22"/>
                <w:szCs w:val="22"/>
              </w:rPr>
            </w:pPr>
            <w:r w:rsidRPr="00034E04">
              <w:rPr>
                <w:sz w:val="22"/>
                <w:szCs w:val="22"/>
              </w:rPr>
              <w:lastRenderedPageBreak/>
              <w:t>Fewer than required current sources, and almost none are peer-reviewed journal articles or scholarly books.</w:t>
            </w:r>
          </w:p>
        </w:tc>
      </w:tr>
      <w:tr w:rsidR="00DC3BB5" w:rsidRPr="00034E04" w14:paraId="43AE0C46" w14:textId="77777777" w:rsidTr="00736022">
        <w:tc>
          <w:tcPr>
            <w:tcW w:w="1870" w:type="dxa"/>
            <w:shd w:val="clear" w:color="auto" w:fill="auto"/>
          </w:tcPr>
          <w:p w14:paraId="66ED8992" w14:textId="77777777" w:rsidR="00DC3BB5" w:rsidRPr="00034E04" w:rsidRDefault="00DC3BB5" w:rsidP="00736022">
            <w:pPr>
              <w:rPr>
                <w:sz w:val="22"/>
                <w:szCs w:val="22"/>
              </w:rPr>
            </w:pPr>
            <w:r w:rsidRPr="00034E04">
              <w:rPr>
                <w:sz w:val="22"/>
                <w:szCs w:val="22"/>
              </w:rPr>
              <w:lastRenderedPageBreak/>
              <w:t>Citations</w:t>
            </w:r>
          </w:p>
        </w:tc>
        <w:tc>
          <w:tcPr>
            <w:tcW w:w="1870" w:type="dxa"/>
            <w:shd w:val="clear" w:color="auto" w:fill="auto"/>
          </w:tcPr>
          <w:p w14:paraId="41C38C3E" w14:textId="6BC52AF7" w:rsidR="00DC3BB5" w:rsidRPr="00034E04" w:rsidRDefault="00DC3BB5" w:rsidP="00736022">
            <w:pPr>
              <w:rPr>
                <w:sz w:val="22"/>
                <w:szCs w:val="22"/>
              </w:rPr>
            </w:pPr>
            <w:r w:rsidRPr="00034E04">
              <w:rPr>
                <w:sz w:val="22"/>
                <w:szCs w:val="22"/>
              </w:rPr>
              <w:t xml:space="preserve">Cites all </w:t>
            </w:r>
            <w:r w:rsidR="0020430C">
              <w:rPr>
                <w:sz w:val="22"/>
                <w:szCs w:val="22"/>
              </w:rPr>
              <w:t>information</w:t>
            </w:r>
            <w:r w:rsidRPr="00034E04">
              <w:rPr>
                <w:sz w:val="22"/>
                <w:szCs w:val="22"/>
              </w:rPr>
              <w:t xml:space="preserve"> obtained from other sources. Consistent citation style is used in both text and bibliography.</w:t>
            </w:r>
          </w:p>
        </w:tc>
        <w:tc>
          <w:tcPr>
            <w:tcW w:w="1870" w:type="dxa"/>
            <w:shd w:val="clear" w:color="auto" w:fill="auto"/>
          </w:tcPr>
          <w:p w14:paraId="05E7F713" w14:textId="060E3228" w:rsidR="00DC3BB5" w:rsidRPr="00034E04" w:rsidRDefault="00DC3BB5" w:rsidP="00736022">
            <w:pPr>
              <w:rPr>
                <w:sz w:val="22"/>
                <w:szCs w:val="22"/>
              </w:rPr>
            </w:pPr>
            <w:r w:rsidRPr="00034E04">
              <w:rPr>
                <w:sz w:val="22"/>
                <w:szCs w:val="22"/>
              </w:rPr>
              <w:t xml:space="preserve">Cites most </w:t>
            </w:r>
            <w:r w:rsidR="0020430C">
              <w:rPr>
                <w:sz w:val="22"/>
                <w:szCs w:val="22"/>
              </w:rPr>
              <w:t>information</w:t>
            </w:r>
            <w:r w:rsidRPr="00034E04">
              <w:rPr>
                <w:sz w:val="22"/>
                <w:szCs w:val="22"/>
              </w:rPr>
              <w:t xml:space="preserve"> obtained from other sources. Consistent citation style is used in both text and bibliography.</w:t>
            </w:r>
          </w:p>
        </w:tc>
        <w:tc>
          <w:tcPr>
            <w:tcW w:w="1870" w:type="dxa"/>
            <w:shd w:val="clear" w:color="auto" w:fill="auto"/>
          </w:tcPr>
          <w:p w14:paraId="2EFE517F" w14:textId="69A6D5B6" w:rsidR="00DC3BB5" w:rsidRPr="00034E04" w:rsidRDefault="00DC3BB5" w:rsidP="00736022">
            <w:pPr>
              <w:rPr>
                <w:sz w:val="22"/>
                <w:szCs w:val="22"/>
              </w:rPr>
            </w:pPr>
            <w:r w:rsidRPr="00034E04">
              <w:rPr>
                <w:sz w:val="22"/>
                <w:szCs w:val="22"/>
              </w:rPr>
              <w:t xml:space="preserve">Cites some </w:t>
            </w:r>
            <w:r w:rsidR="0020430C">
              <w:rPr>
                <w:sz w:val="22"/>
                <w:szCs w:val="22"/>
              </w:rPr>
              <w:t>information</w:t>
            </w:r>
            <w:r w:rsidRPr="00034E04">
              <w:rPr>
                <w:sz w:val="22"/>
                <w:szCs w:val="22"/>
              </w:rPr>
              <w:t xml:space="preserve"> obtained from other sources. Citation style is inconsistent.</w:t>
            </w:r>
          </w:p>
        </w:tc>
        <w:tc>
          <w:tcPr>
            <w:tcW w:w="1870" w:type="dxa"/>
            <w:shd w:val="clear" w:color="auto" w:fill="auto"/>
          </w:tcPr>
          <w:p w14:paraId="6D893473" w14:textId="77777777" w:rsidR="00DC3BB5" w:rsidRPr="00034E04" w:rsidRDefault="00DC3BB5" w:rsidP="00736022">
            <w:pPr>
              <w:rPr>
                <w:sz w:val="22"/>
                <w:szCs w:val="22"/>
              </w:rPr>
            </w:pPr>
            <w:r w:rsidRPr="00034E04">
              <w:rPr>
                <w:sz w:val="22"/>
                <w:szCs w:val="22"/>
              </w:rPr>
              <w:t>Does not cite or rarely cites sources. Citations are largely incomplete and inconsistent.</w:t>
            </w:r>
          </w:p>
        </w:tc>
      </w:tr>
    </w:tbl>
    <w:p w14:paraId="0719B3DF" w14:textId="77777777" w:rsidR="00DC3BB5" w:rsidRPr="0032505A" w:rsidRDefault="00DC3BB5" w:rsidP="00DC3BB5">
      <w:pPr>
        <w:rPr>
          <w:sz w:val="16"/>
          <w:szCs w:val="16"/>
        </w:rPr>
      </w:pPr>
      <w:r w:rsidRPr="0032505A">
        <w:rPr>
          <w:sz w:val="16"/>
          <w:szCs w:val="16"/>
        </w:rPr>
        <w:t>Adapted from: Whalen, S. “Rubric from Contemporary Health Issues Research Paper”</w:t>
      </w:r>
      <w:r>
        <w:rPr>
          <w:sz w:val="16"/>
          <w:szCs w:val="16"/>
        </w:rPr>
        <w:t xml:space="preserve"> </w:t>
      </w:r>
      <w:r w:rsidRPr="0032505A">
        <w:rPr>
          <w:sz w:val="16"/>
          <w:szCs w:val="16"/>
        </w:rPr>
        <w:t>http://academics.adelphi.edu/edu/hpe/healthstudies/whalen/HED601_r2.shtml</w:t>
      </w:r>
    </w:p>
    <w:p w14:paraId="00162EB5" w14:textId="77777777" w:rsidR="00DC3BB5" w:rsidRPr="00DF49E2" w:rsidRDefault="00DC3BB5" w:rsidP="00DC3BB5">
      <w:pPr>
        <w:rPr>
          <w:sz w:val="18"/>
          <w:szCs w:val="18"/>
        </w:rPr>
      </w:pPr>
    </w:p>
    <w:p w14:paraId="10B01A45" w14:textId="1C07124F" w:rsidR="00D70048" w:rsidRPr="00507324" w:rsidRDefault="00DC3BB5">
      <w:pPr>
        <w:pStyle w:val="HTMLBody"/>
        <w:rPr>
          <w:rFonts w:ascii="Times New Roman" w:hAnsi="Times New Roman" w:cs="Times New Roman"/>
          <w:b/>
          <w:bCs/>
        </w:rPr>
      </w:pPr>
      <w:r w:rsidDel="00DC3BB5">
        <w:rPr>
          <w:rFonts w:ascii="Times New Roman" w:hAnsi="Times New Roman" w:cs="Times New Roman"/>
          <w:b/>
          <w:bCs/>
        </w:rPr>
        <w:t xml:space="preserve"> </w:t>
      </w:r>
    </w:p>
    <w:p w14:paraId="4EEC73A0" w14:textId="77777777" w:rsidR="006005BF" w:rsidRPr="00507324" w:rsidRDefault="006005BF">
      <w:pPr>
        <w:pStyle w:val="HTMLBody"/>
        <w:rPr>
          <w:rFonts w:ascii="Times New Roman" w:hAnsi="Times New Roman" w:cs="Times New Roman"/>
          <w:b/>
          <w:bCs/>
        </w:rPr>
      </w:pPr>
    </w:p>
    <w:p w14:paraId="601CA18E" w14:textId="77777777" w:rsidR="000A3A58" w:rsidRPr="00507324" w:rsidRDefault="002668C9"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Required and Recommended Readings</w:t>
      </w:r>
      <w:r w:rsidR="000A3A58" w:rsidRPr="00507324">
        <w:rPr>
          <w:rFonts w:ascii="Times New Roman" w:hAnsi="Times New Roman" w:cs="Times New Roman"/>
          <w:b/>
          <w:bCs/>
          <w:sz w:val="28"/>
          <w:szCs w:val="28"/>
        </w:rPr>
        <w:t xml:space="preserve">: </w:t>
      </w:r>
    </w:p>
    <w:p w14:paraId="456EBC06" w14:textId="77777777" w:rsidR="006005BF" w:rsidRPr="00507324" w:rsidRDefault="00B55DC8">
      <w:pPr>
        <w:pStyle w:val="HTMLBody"/>
        <w:rPr>
          <w:rFonts w:ascii="Times New Roman" w:hAnsi="Times New Roman" w:cs="Times New Roman"/>
          <w:bCs/>
        </w:rPr>
      </w:pPr>
      <w:r w:rsidRPr="00507324">
        <w:rPr>
          <w:rFonts w:ascii="Times New Roman" w:hAnsi="Times New Roman" w:cs="Times New Roman"/>
          <w:bCs/>
        </w:rPr>
        <w:t xml:space="preserve">      </w:t>
      </w:r>
      <w:r w:rsidR="00507324">
        <w:rPr>
          <w:rFonts w:ascii="Times New Roman" w:hAnsi="Times New Roman" w:cs="Times New Roman"/>
          <w:bCs/>
        </w:rPr>
        <w:t xml:space="preserve"> </w:t>
      </w:r>
      <w:r w:rsidR="002668C9" w:rsidRPr="00507324">
        <w:rPr>
          <w:rFonts w:ascii="Times New Roman" w:hAnsi="Times New Roman" w:cs="Times New Roman"/>
          <w:bCs/>
        </w:rPr>
        <w:t>(A detailed bibliography of course readings)</w:t>
      </w:r>
    </w:p>
    <w:p w14:paraId="442FFA30" w14:textId="77777777" w:rsidR="002668C9" w:rsidRPr="00507324" w:rsidRDefault="002668C9">
      <w:pPr>
        <w:pStyle w:val="HTMLBody"/>
        <w:rPr>
          <w:rFonts w:ascii="Times New Roman" w:hAnsi="Times New Roman" w:cs="Times New Roman"/>
          <w:bCs/>
        </w:rPr>
      </w:pPr>
    </w:p>
    <w:p w14:paraId="7F9DCC44" w14:textId="77777777" w:rsidR="00D70048" w:rsidRPr="00507324" w:rsidRDefault="00D70048">
      <w:pPr>
        <w:pStyle w:val="HTMLBody"/>
        <w:rPr>
          <w:rFonts w:ascii="Times New Roman" w:hAnsi="Times New Roman" w:cs="Times New Roman"/>
          <w:bCs/>
        </w:rPr>
      </w:pPr>
    </w:p>
    <w:p w14:paraId="63B23BD2" w14:textId="77777777" w:rsidR="00D70048" w:rsidRPr="00507324" w:rsidRDefault="00D70048">
      <w:pPr>
        <w:pStyle w:val="HTMLBody"/>
        <w:rPr>
          <w:rFonts w:ascii="Times New Roman" w:hAnsi="Times New Roman" w:cs="Times New Roman"/>
          <w:bCs/>
        </w:rPr>
      </w:pPr>
    </w:p>
    <w:p w14:paraId="47ADCF84" w14:textId="77777777" w:rsidR="00D70048" w:rsidRPr="00507324" w:rsidRDefault="00D70048">
      <w:pPr>
        <w:pStyle w:val="HTMLBody"/>
        <w:rPr>
          <w:rFonts w:ascii="Times New Roman" w:hAnsi="Times New Roman" w:cs="Times New Roman"/>
          <w:bCs/>
        </w:rPr>
      </w:pPr>
    </w:p>
    <w:p w14:paraId="71FEC7D4" w14:textId="77777777" w:rsidR="00D70048" w:rsidRPr="00507324" w:rsidRDefault="00D70048">
      <w:pPr>
        <w:pStyle w:val="HTMLBody"/>
        <w:rPr>
          <w:rFonts w:ascii="Times New Roman" w:hAnsi="Times New Roman" w:cs="Times New Roman"/>
          <w:bCs/>
        </w:rPr>
      </w:pPr>
    </w:p>
    <w:p w14:paraId="5644F7CA" w14:textId="77777777" w:rsidR="00D70048" w:rsidRPr="00507324" w:rsidRDefault="00D70048">
      <w:pPr>
        <w:pStyle w:val="HTMLBody"/>
        <w:rPr>
          <w:rFonts w:ascii="Times New Roman" w:hAnsi="Times New Roman" w:cs="Times New Roman"/>
          <w:bCs/>
        </w:rPr>
      </w:pPr>
    </w:p>
    <w:p w14:paraId="2EE2F041" w14:textId="77777777" w:rsidR="002668C9" w:rsidRPr="00507324" w:rsidRDefault="002668C9">
      <w:pPr>
        <w:pStyle w:val="HTMLBody"/>
        <w:rPr>
          <w:rFonts w:ascii="Times New Roman" w:hAnsi="Times New Roman" w:cs="Times New Roman"/>
          <w:bCs/>
        </w:rPr>
      </w:pPr>
    </w:p>
    <w:p w14:paraId="5327A85B" w14:textId="77777777" w:rsidR="002668C9" w:rsidRPr="00507324" w:rsidRDefault="002668C9">
      <w:pPr>
        <w:pStyle w:val="HTMLBody"/>
        <w:rPr>
          <w:rFonts w:ascii="Times New Roman" w:hAnsi="Times New Roman" w:cs="Times New Roman"/>
          <w:bCs/>
          <w:sz w:val="28"/>
          <w:szCs w:val="28"/>
        </w:rPr>
      </w:pPr>
    </w:p>
    <w:p w14:paraId="4ED0AE44" w14:textId="3069FB72" w:rsidR="002668C9" w:rsidRPr="00507324" w:rsidRDefault="002668C9">
      <w:pPr>
        <w:pStyle w:val="HTMLBody"/>
        <w:rPr>
          <w:rFonts w:ascii="Times New Roman" w:hAnsi="Times New Roman" w:cs="Times New Roman"/>
          <w:bCs/>
        </w:rPr>
      </w:pPr>
    </w:p>
    <w:p w14:paraId="36BA5539" w14:textId="77777777" w:rsidR="00836B63" w:rsidRDefault="00836B63" w:rsidP="00836B63">
      <w:pPr>
        <w:pStyle w:val="HTMLBody"/>
        <w:rPr>
          <w:rFonts w:ascii="Times New Roman" w:hAnsi="Times New Roman" w:cs="Times New Roman"/>
          <w:bCs/>
        </w:rPr>
      </w:pPr>
    </w:p>
    <w:p w14:paraId="2564427A" w14:textId="77777777" w:rsidR="00836B63" w:rsidRDefault="00836B63" w:rsidP="00836B63">
      <w:pPr>
        <w:pStyle w:val="HTMLBody"/>
        <w:rPr>
          <w:rFonts w:ascii="Times New Roman" w:hAnsi="Times New Roman" w:cs="Times New Roman"/>
          <w:bCs/>
        </w:rPr>
      </w:pPr>
    </w:p>
    <w:p w14:paraId="125702D6" w14:textId="77777777" w:rsidR="00836B63" w:rsidRDefault="00836B63" w:rsidP="00836B63">
      <w:pPr>
        <w:pStyle w:val="HTMLBody"/>
        <w:rPr>
          <w:rFonts w:ascii="Times New Roman" w:hAnsi="Times New Roman" w:cs="Times New Roman"/>
          <w:bCs/>
        </w:rPr>
      </w:pPr>
    </w:p>
    <w:p w14:paraId="2F148E48" w14:textId="77777777" w:rsidR="00836B63" w:rsidRDefault="00836B63" w:rsidP="006D0165">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 xml:space="preserve">  Articulation:</w:t>
      </w:r>
    </w:p>
    <w:p w14:paraId="06E9EBDF" w14:textId="48E31901" w:rsidR="00AB1C32" w:rsidRPr="00213984" w:rsidRDefault="00AB1C32" w:rsidP="007B512D">
      <w:pPr>
        <w:pStyle w:val="HTMLBody"/>
        <w:numPr>
          <w:ilvl w:val="0"/>
          <w:numId w:val="6"/>
        </w:numPr>
        <w:rPr>
          <w:rFonts w:ascii="Times New Roman" w:hAnsi="Times New Roman" w:cs="Times New Roman"/>
          <w:bCs/>
        </w:rPr>
      </w:pPr>
      <w:r>
        <w:rPr>
          <w:rFonts w:ascii="Times New Roman" w:hAnsi="Times New Roman" w:cs="Times New Roman"/>
          <w:bCs/>
        </w:rPr>
        <w:t xml:space="preserve"> Changes to existing c</w:t>
      </w:r>
      <w:r w:rsidR="000A3348">
        <w:rPr>
          <w:rFonts w:ascii="Times New Roman" w:hAnsi="Times New Roman" w:cs="Times New Roman"/>
          <w:bCs/>
        </w:rPr>
        <w:t xml:space="preserve">ourses:  List all existing sending/receiving articulations and how they’ll be </w:t>
      </w:r>
      <w:r>
        <w:rPr>
          <w:rFonts w:ascii="Times New Roman" w:hAnsi="Times New Roman" w:cs="Times New Roman"/>
          <w:bCs/>
        </w:rPr>
        <w:t>updated</w:t>
      </w:r>
      <w:r w:rsidR="000A3348">
        <w:rPr>
          <w:rFonts w:ascii="Times New Roman" w:hAnsi="Times New Roman" w:cs="Times New Roman"/>
          <w:bCs/>
        </w:rPr>
        <w:t>.</w:t>
      </w:r>
      <w:r w:rsidR="00213984">
        <w:rPr>
          <w:rFonts w:ascii="Times New Roman" w:hAnsi="Times New Roman" w:cs="Times New Roman"/>
          <w:bCs/>
        </w:rPr>
        <w:t xml:space="preserve"> </w:t>
      </w:r>
      <w:r w:rsidRPr="00213984">
        <w:rPr>
          <w:rFonts w:ascii="Times New Roman" w:hAnsi="Times New Roman" w:cs="Times New Roman"/>
          <w:bCs/>
        </w:rPr>
        <w:t>(New lower-level courses must inform articulation committee and discuss potential articulation.</w:t>
      </w:r>
      <w:r w:rsidR="00213984" w:rsidRPr="00213984">
        <w:rPr>
          <w:rFonts w:ascii="Times New Roman" w:hAnsi="Times New Roman" w:cs="Times New Roman"/>
          <w:bCs/>
        </w:rPr>
        <w:t xml:space="preserve"> Upper level courses typically do not require articulation.</w:t>
      </w:r>
      <w:r w:rsidRPr="00213984">
        <w:rPr>
          <w:rFonts w:ascii="Times New Roman" w:hAnsi="Times New Roman" w:cs="Times New Roman"/>
          <w:bCs/>
        </w:rPr>
        <w:t>)</w:t>
      </w:r>
    </w:p>
    <w:p w14:paraId="570A7073" w14:textId="77777777" w:rsidR="006005BF" w:rsidRPr="00507324" w:rsidRDefault="006005BF">
      <w:pPr>
        <w:pStyle w:val="HTMLBody"/>
        <w:rPr>
          <w:rFonts w:ascii="Times New Roman" w:hAnsi="Times New Roman" w:cs="Times New Roman"/>
          <w:b/>
          <w:bCs/>
          <w:sz w:val="24"/>
          <w:szCs w:val="24"/>
        </w:rPr>
      </w:pPr>
    </w:p>
    <w:p w14:paraId="06F6535E" w14:textId="1778D36D" w:rsidR="005700A6" w:rsidRDefault="005700A6">
      <w:pPr>
        <w:pStyle w:val="HTMLBody"/>
        <w:rPr>
          <w:rFonts w:ascii="Times New Roman" w:hAnsi="Times New Roman" w:cs="Times New Roman"/>
          <w:b/>
          <w:bCs/>
          <w:sz w:val="24"/>
          <w:szCs w:val="24"/>
        </w:rPr>
      </w:pPr>
    </w:p>
    <w:p w14:paraId="32E8EB01" w14:textId="77777777" w:rsidR="005700A6" w:rsidRPr="00507324" w:rsidRDefault="005700A6">
      <w:pPr>
        <w:pStyle w:val="HTMLBody"/>
        <w:rPr>
          <w:rFonts w:ascii="Times New Roman" w:hAnsi="Times New Roman" w:cs="Times New Roman"/>
          <w:b/>
          <w:bCs/>
          <w:sz w:val="24"/>
          <w:szCs w:val="24"/>
        </w:rPr>
      </w:pPr>
    </w:p>
    <w:p w14:paraId="2C8C657F" w14:textId="77777777" w:rsidR="00334C27" w:rsidRPr="00507324" w:rsidRDefault="00334C27">
      <w:pPr>
        <w:pStyle w:val="HTMLBody"/>
        <w:rPr>
          <w:rFonts w:ascii="Times New Roman" w:hAnsi="Times New Roman" w:cs="Times New Roman"/>
          <w:b/>
          <w:bCs/>
          <w:sz w:val="24"/>
          <w:szCs w:val="24"/>
        </w:rPr>
      </w:pPr>
    </w:p>
    <w:p w14:paraId="211E94B4" w14:textId="77777777" w:rsidR="00D70048" w:rsidRPr="00507324" w:rsidRDefault="00D7004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Budget Impact:  </w:t>
      </w:r>
    </w:p>
    <w:p w14:paraId="2D3B6F85" w14:textId="77777777" w:rsidR="00D70048" w:rsidRPr="000A3348" w:rsidRDefault="000A3348" w:rsidP="000A3348">
      <w:pPr>
        <w:pStyle w:val="HTMLBody"/>
        <w:numPr>
          <w:ilvl w:val="0"/>
          <w:numId w:val="8"/>
        </w:numPr>
        <w:rPr>
          <w:rFonts w:ascii="Times New Roman" w:hAnsi="Times New Roman" w:cs="Times New Roman"/>
          <w:bCs/>
        </w:rPr>
      </w:pPr>
      <w:r>
        <w:rPr>
          <w:rFonts w:ascii="Times New Roman" w:hAnsi="Times New Roman" w:cs="Times New Roman"/>
          <w:bCs/>
        </w:rPr>
        <w:t>New Courses:  explain the resources necessary for the course and how the budget for new course will be accommodated within your academic unit.</w:t>
      </w:r>
    </w:p>
    <w:p w14:paraId="5C3208A6" w14:textId="77777777" w:rsidR="00D70048" w:rsidRDefault="00D70048" w:rsidP="00D70048">
      <w:pPr>
        <w:pStyle w:val="HTMLBody"/>
        <w:rPr>
          <w:rFonts w:ascii="Times New Roman" w:hAnsi="Times New Roman" w:cs="Times New Roman"/>
          <w:b/>
          <w:bCs/>
          <w:sz w:val="28"/>
          <w:szCs w:val="28"/>
        </w:rPr>
      </w:pPr>
    </w:p>
    <w:p w14:paraId="61F9C636" w14:textId="3583268C" w:rsidR="005700A6" w:rsidRDefault="005700A6" w:rsidP="00D70048">
      <w:pPr>
        <w:pStyle w:val="HTMLBody"/>
        <w:rPr>
          <w:rFonts w:ascii="Times New Roman" w:hAnsi="Times New Roman" w:cs="Times New Roman"/>
          <w:b/>
          <w:bCs/>
          <w:sz w:val="28"/>
          <w:szCs w:val="28"/>
        </w:rPr>
      </w:pPr>
    </w:p>
    <w:p w14:paraId="4635EB25" w14:textId="77777777" w:rsidR="000A3348" w:rsidRDefault="000A3348" w:rsidP="00D70048">
      <w:pPr>
        <w:pStyle w:val="HTMLBody"/>
        <w:rPr>
          <w:rFonts w:ascii="Times New Roman" w:hAnsi="Times New Roman" w:cs="Times New Roman"/>
          <w:b/>
          <w:bCs/>
          <w:sz w:val="28"/>
          <w:szCs w:val="28"/>
        </w:rPr>
      </w:pPr>
    </w:p>
    <w:p w14:paraId="1D8AC901" w14:textId="77777777" w:rsidR="000A3348" w:rsidRPr="00507324" w:rsidRDefault="000A3348" w:rsidP="00D70048">
      <w:pPr>
        <w:pStyle w:val="HTMLBody"/>
        <w:rPr>
          <w:rFonts w:ascii="Times New Roman" w:hAnsi="Times New Roman" w:cs="Times New Roman"/>
          <w:b/>
          <w:bCs/>
          <w:sz w:val="28"/>
          <w:szCs w:val="28"/>
        </w:rPr>
      </w:pPr>
    </w:p>
    <w:p w14:paraId="704DE7AE" w14:textId="77777777" w:rsidR="00D70048" w:rsidRPr="00507324" w:rsidRDefault="00B55DC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  </w:t>
      </w:r>
      <w:r w:rsidR="00D70048" w:rsidRPr="00507324">
        <w:rPr>
          <w:rFonts w:ascii="Times New Roman" w:hAnsi="Times New Roman" w:cs="Times New Roman"/>
          <w:b/>
          <w:bCs/>
          <w:sz w:val="28"/>
          <w:szCs w:val="28"/>
        </w:rPr>
        <w:t>Library Impact:</w:t>
      </w:r>
    </w:p>
    <w:p w14:paraId="77BDE084" w14:textId="77777777" w:rsidR="00D70048" w:rsidRPr="00507324" w:rsidRDefault="00D70048" w:rsidP="00D70048">
      <w:pPr>
        <w:pStyle w:val="HTMLBody"/>
        <w:rPr>
          <w:rFonts w:ascii="Times New Roman" w:hAnsi="Times New Roman" w:cs="Times New Roman"/>
          <w:bCs/>
          <w:sz w:val="28"/>
          <w:szCs w:val="28"/>
        </w:rPr>
      </w:pPr>
    </w:p>
    <w:p w14:paraId="4A5B0DC8" w14:textId="77777777" w:rsidR="00D70048" w:rsidRPr="00507324" w:rsidRDefault="00D70048" w:rsidP="00D70048">
      <w:pPr>
        <w:pStyle w:val="HTMLBody"/>
        <w:rPr>
          <w:rFonts w:ascii="Times New Roman" w:hAnsi="Times New Roman" w:cs="Times New Roman"/>
          <w:b/>
          <w:bCs/>
          <w:sz w:val="28"/>
          <w:szCs w:val="28"/>
        </w:rPr>
      </w:pPr>
    </w:p>
    <w:p w14:paraId="222C85CE" w14:textId="77777777" w:rsidR="00D70048" w:rsidRPr="00507324" w:rsidRDefault="00D70048" w:rsidP="00D70048">
      <w:pPr>
        <w:pStyle w:val="HTMLBody"/>
        <w:rPr>
          <w:rFonts w:ascii="Times New Roman" w:hAnsi="Times New Roman" w:cs="Times New Roman"/>
          <w:b/>
          <w:bCs/>
          <w:sz w:val="28"/>
          <w:szCs w:val="28"/>
        </w:rPr>
      </w:pPr>
    </w:p>
    <w:p w14:paraId="2115E2A4" w14:textId="77777777" w:rsidR="00D70048" w:rsidRPr="00507324" w:rsidRDefault="00B55DC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 </w:t>
      </w:r>
      <w:r w:rsidR="00D70048" w:rsidRPr="00507324">
        <w:rPr>
          <w:rFonts w:ascii="Times New Roman" w:hAnsi="Times New Roman" w:cs="Times New Roman"/>
          <w:b/>
          <w:bCs/>
          <w:sz w:val="28"/>
          <w:szCs w:val="28"/>
        </w:rPr>
        <w:t xml:space="preserve">Consultation With Other </w:t>
      </w:r>
      <w:r w:rsidR="000A3348">
        <w:rPr>
          <w:rFonts w:ascii="Times New Roman" w:hAnsi="Times New Roman" w:cs="Times New Roman"/>
          <w:b/>
          <w:bCs/>
          <w:sz w:val="28"/>
          <w:szCs w:val="28"/>
        </w:rPr>
        <w:t>Academic Units</w:t>
      </w:r>
      <w:r w:rsidR="00D70048" w:rsidRPr="00507324">
        <w:rPr>
          <w:rFonts w:ascii="Times New Roman" w:hAnsi="Times New Roman" w:cs="Times New Roman"/>
          <w:b/>
          <w:bCs/>
          <w:sz w:val="28"/>
          <w:szCs w:val="28"/>
        </w:rPr>
        <w:t xml:space="preserve">:  </w:t>
      </w:r>
    </w:p>
    <w:p w14:paraId="12725A57" w14:textId="56C8B162" w:rsidR="00334C27" w:rsidRPr="000E4252" w:rsidRDefault="00373F7F" w:rsidP="000E4252">
      <w:pPr>
        <w:pStyle w:val="HTMLBody"/>
        <w:numPr>
          <w:ilvl w:val="0"/>
          <w:numId w:val="13"/>
        </w:numPr>
        <w:rPr>
          <w:rFonts w:ascii="Times New Roman" w:hAnsi="Times New Roman" w:cs="Times New Roman"/>
          <w:sz w:val="24"/>
          <w:szCs w:val="24"/>
        </w:rPr>
      </w:pPr>
      <w:r w:rsidRPr="00683606">
        <w:rPr>
          <w:rFonts w:ascii="Times New Roman" w:hAnsi="Times New Roman" w:cs="Times New Roman"/>
          <w:sz w:val="24"/>
          <w:szCs w:val="24"/>
        </w:rPr>
        <w:t xml:space="preserve">Which units </w:t>
      </w:r>
      <w:r>
        <w:rPr>
          <w:rFonts w:ascii="Times New Roman" w:hAnsi="Times New Roman" w:cs="Times New Roman"/>
          <w:sz w:val="24"/>
          <w:szCs w:val="24"/>
        </w:rPr>
        <w:t>were</w:t>
      </w:r>
      <w:r w:rsidRPr="00683606">
        <w:rPr>
          <w:rFonts w:ascii="Times New Roman" w:hAnsi="Times New Roman" w:cs="Times New Roman"/>
          <w:sz w:val="24"/>
          <w:szCs w:val="24"/>
        </w:rPr>
        <w:t xml:space="preserve"> formal</w:t>
      </w:r>
      <w:r>
        <w:rPr>
          <w:rFonts w:ascii="Times New Roman" w:hAnsi="Times New Roman" w:cs="Times New Roman"/>
          <w:sz w:val="24"/>
          <w:szCs w:val="24"/>
        </w:rPr>
        <w:t>ly</w:t>
      </w:r>
      <w:r w:rsidRPr="00683606">
        <w:rPr>
          <w:rFonts w:ascii="Times New Roman" w:hAnsi="Times New Roman" w:cs="Times New Roman"/>
          <w:sz w:val="24"/>
          <w:szCs w:val="24"/>
        </w:rPr>
        <w:t xml:space="preserve"> consult</w:t>
      </w:r>
      <w:r>
        <w:rPr>
          <w:rFonts w:ascii="Times New Roman" w:hAnsi="Times New Roman" w:cs="Times New Roman"/>
          <w:sz w:val="24"/>
          <w:szCs w:val="24"/>
        </w:rPr>
        <w:t>ed (with the official form)</w:t>
      </w:r>
      <w:r w:rsidRPr="00683606">
        <w:rPr>
          <w:rFonts w:ascii="Times New Roman" w:hAnsi="Times New Roman" w:cs="Times New Roman"/>
          <w:sz w:val="24"/>
          <w:szCs w:val="24"/>
        </w:rPr>
        <w:t>?</w:t>
      </w:r>
    </w:p>
    <w:p w14:paraId="480080B0" w14:textId="77777777" w:rsidR="00507324" w:rsidRDefault="00507324">
      <w:pPr>
        <w:pStyle w:val="HTMLBody"/>
        <w:rPr>
          <w:rFonts w:ascii="Times New Roman" w:hAnsi="Times New Roman" w:cs="Times New Roman"/>
          <w:b/>
          <w:bCs/>
          <w:sz w:val="24"/>
          <w:szCs w:val="24"/>
        </w:rPr>
      </w:pPr>
    </w:p>
    <w:p w14:paraId="5655CBE8" w14:textId="6B2A0A52" w:rsidR="00507324" w:rsidRPr="00683606" w:rsidRDefault="00373F7F">
      <w:pPr>
        <w:pStyle w:val="HTMLBody"/>
        <w:rPr>
          <w:rFonts w:ascii="Times New Roman" w:hAnsi="Times New Roman" w:cs="Times New Roman"/>
          <w:b/>
          <w:bCs/>
          <w:i/>
          <w:iCs/>
          <w:sz w:val="24"/>
          <w:szCs w:val="24"/>
        </w:rPr>
      </w:pPr>
      <w:r w:rsidRPr="00373F7F">
        <w:rPr>
          <w:rFonts w:ascii="Times New Roman" w:hAnsi="Times New Roman" w:cs="Times New Roman"/>
          <w:b/>
          <w:bCs/>
          <w:i/>
          <w:iCs/>
          <w:sz w:val="24"/>
          <w:szCs w:val="24"/>
        </w:rPr>
        <w:t xml:space="preserve">(Note: </w:t>
      </w:r>
      <w:r w:rsidRPr="00683606">
        <w:rPr>
          <w:rFonts w:ascii="Times New Roman" w:hAnsi="Times New Roman" w:cs="Times New Roman"/>
          <w:i/>
          <w:iCs/>
          <w:sz w:val="24"/>
          <w:szCs w:val="24"/>
        </w:rPr>
        <w:t>While you are preparing your proposal, you should do informal consultations with people across campus who might be affected by your proposal</w:t>
      </w:r>
      <w:r>
        <w:rPr>
          <w:rFonts w:ascii="Times New Roman" w:hAnsi="Times New Roman" w:cs="Times New Roman"/>
          <w:i/>
          <w:iCs/>
          <w:sz w:val="24"/>
          <w:szCs w:val="24"/>
        </w:rPr>
        <w:t>. These are prior to the formal consult forms, and don’t need to be included in the proposal)</w:t>
      </w:r>
    </w:p>
    <w:p w14:paraId="347C79AB" w14:textId="77777777" w:rsidR="00507324" w:rsidRPr="00507324" w:rsidRDefault="00507324">
      <w:pPr>
        <w:pStyle w:val="HTMLBody"/>
        <w:rPr>
          <w:rFonts w:ascii="Times New Roman" w:hAnsi="Times New Roman" w:cs="Times New Roman"/>
          <w:b/>
          <w:bCs/>
          <w:sz w:val="24"/>
          <w:szCs w:val="24"/>
        </w:rPr>
      </w:pPr>
    </w:p>
    <w:p w14:paraId="26546EAA" w14:textId="75918BF4" w:rsidR="002668C9" w:rsidRDefault="002668C9">
      <w:pPr>
        <w:pStyle w:val="HTMLBody"/>
        <w:rPr>
          <w:rFonts w:ascii="Times New Roman" w:hAnsi="Times New Roman" w:cs="Times New Roman"/>
          <w:b/>
          <w:bCs/>
          <w:sz w:val="24"/>
          <w:szCs w:val="24"/>
        </w:rPr>
      </w:pPr>
    </w:p>
    <w:p w14:paraId="6BB3141D" w14:textId="50177BC5" w:rsidR="000E4252" w:rsidRDefault="000E4252">
      <w:pPr>
        <w:pStyle w:val="HTMLBody"/>
        <w:rPr>
          <w:rFonts w:ascii="Times New Roman" w:hAnsi="Times New Roman" w:cs="Times New Roman"/>
          <w:b/>
          <w:bCs/>
          <w:sz w:val="24"/>
          <w:szCs w:val="24"/>
        </w:rPr>
      </w:pPr>
    </w:p>
    <w:p w14:paraId="2FF40950" w14:textId="4016063F" w:rsidR="000E4252" w:rsidRDefault="000E4252">
      <w:pPr>
        <w:pStyle w:val="HTMLBody"/>
        <w:rPr>
          <w:rFonts w:ascii="Times New Roman" w:hAnsi="Times New Roman" w:cs="Times New Roman"/>
          <w:b/>
          <w:bCs/>
          <w:sz w:val="24"/>
          <w:szCs w:val="24"/>
        </w:rPr>
      </w:pPr>
      <w:bookmarkStart w:id="0" w:name="_GoBack"/>
      <w:bookmarkEnd w:id="0"/>
    </w:p>
    <w:p w14:paraId="27FA83F7" w14:textId="77777777" w:rsidR="000E4252" w:rsidRPr="00507324" w:rsidRDefault="000E4252">
      <w:pPr>
        <w:pStyle w:val="HTMLBody"/>
        <w:rPr>
          <w:rFonts w:ascii="Times New Roman" w:hAnsi="Times New Roman" w:cs="Times New Roman"/>
          <w:b/>
          <w:bCs/>
          <w:sz w:val="24"/>
          <w:szCs w:val="24"/>
        </w:rPr>
      </w:pPr>
    </w:p>
    <w:p w14:paraId="2BBCEC8A" w14:textId="77777777" w:rsidR="000F32AE" w:rsidRDefault="008E6723">
      <w:pPr>
        <w:pStyle w:val="HTMLBody"/>
        <w:rPr>
          <w:rFonts w:ascii="Times New Roman" w:hAnsi="Times New Roman" w:cs="Times New Roman"/>
          <w:b/>
          <w:bCs/>
          <w:i/>
          <w:iCs/>
          <w:sz w:val="24"/>
          <w:szCs w:val="24"/>
        </w:rPr>
      </w:pPr>
      <w:r w:rsidRPr="008E6723">
        <w:rPr>
          <w:rFonts w:ascii="Times New Roman" w:hAnsi="Times New Roman" w:cs="Times New Roman"/>
          <w:b/>
          <w:bCs/>
          <w:i/>
          <w:iCs/>
          <w:sz w:val="24"/>
          <w:szCs w:val="24"/>
        </w:rPr>
        <w:t xml:space="preserve">NOTE: UBC Policy V-130: Content and Distribution of Course Syllabi, requires the following statement to be included in syllabi distributed to students. </w:t>
      </w:r>
    </w:p>
    <w:p w14:paraId="1B562A2F" w14:textId="036A9AAF" w:rsidR="008E6723" w:rsidRPr="008E6723" w:rsidRDefault="008E6723">
      <w:pPr>
        <w:pStyle w:val="HTMLBody"/>
        <w:rPr>
          <w:rFonts w:ascii="Times New Roman" w:hAnsi="Times New Roman" w:cs="Times New Roman"/>
          <w:b/>
          <w:bCs/>
          <w:i/>
          <w:iCs/>
          <w:sz w:val="24"/>
          <w:szCs w:val="24"/>
        </w:rPr>
      </w:pPr>
      <w:r w:rsidRPr="008E6723">
        <w:rPr>
          <w:rFonts w:ascii="Times New Roman" w:hAnsi="Times New Roman" w:cs="Times New Roman"/>
          <w:b/>
          <w:bCs/>
          <w:i/>
          <w:iCs/>
          <w:sz w:val="24"/>
          <w:szCs w:val="24"/>
        </w:rPr>
        <w:t xml:space="preserve"> </w:t>
      </w:r>
    </w:p>
    <w:p w14:paraId="3022E7C9" w14:textId="616D0AAD" w:rsidR="00334C27" w:rsidRDefault="008E6723">
      <w:pPr>
        <w:pStyle w:val="HTMLBody"/>
        <w:rPr>
          <w:rFonts w:ascii="Times New Roman" w:hAnsi="Times New Roman" w:cs="Times New Roman"/>
          <w:i/>
          <w:iCs/>
          <w:sz w:val="24"/>
          <w:szCs w:val="24"/>
        </w:rPr>
      </w:pPr>
      <w:r w:rsidRPr="008E6723">
        <w:rPr>
          <w:rFonts w:ascii="Times New Roman" w:hAnsi="Times New Roman" w:cs="Times New Roman"/>
          <w:i/>
          <w:iCs/>
          <w:sz w:val="24"/>
          <w:szCs w:val="24"/>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and cultural observances. UBC values academic honesty and students are expected to acknowledge the ideas generated by others and to uphold the highest academic standards in all of their actions. Details of the policies and how to access support are available here (</w:t>
      </w:r>
      <w:hyperlink r:id="rId8" w:history="1">
        <w:r w:rsidR="00F45BEE" w:rsidRPr="00496E88">
          <w:rPr>
            <w:rStyle w:val="Hyperlink"/>
            <w:rFonts w:ascii="Times New Roman" w:hAnsi="Times New Roman" w:cs="Times New Roman"/>
            <w:i/>
            <w:iCs/>
            <w:sz w:val="24"/>
            <w:szCs w:val="24"/>
          </w:rPr>
          <w:t>https://senate.ubc.ca/policies-resources-support-student-success</w:t>
        </w:r>
      </w:hyperlink>
      <w:r w:rsidRPr="008E6723">
        <w:rPr>
          <w:rFonts w:ascii="Times New Roman" w:hAnsi="Times New Roman" w:cs="Times New Roman"/>
          <w:i/>
          <w:iCs/>
          <w:sz w:val="24"/>
          <w:szCs w:val="24"/>
        </w:rPr>
        <w:t>)</w:t>
      </w:r>
    </w:p>
    <w:p w14:paraId="0E138132" w14:textId="1D5011F0" w:rsidR="008E6723" w:rsidRDefault="008E6723">
      <w:pPr>
        <w:pStyle w:val="HTMLBody"/>
        <w:rPr>
          <w:rFonts w:ascii="Times New Roman" w:hAnsi="Times New Roman" w:cs="Times New Roman"/>
          <w:i/>
          <w:iCs/>
          <w:sz w:val="24"/>
          <w:szCs w:val="24"/>
        </w:rPr>
      </w:pPr>
    </w:p>
    <w:p w14:paraId="23CCF590" w14:textId="4E15EC2D" w:rsidR="008E6723" w:rsidRDefault="008E6723">
      <w:pPr>
        <w:pStyle w:val="HTMLBody"/>
        <w:rPr>
          <w:rFonts w:ascii="Times New Roman" w:hAnsi="Times New Roman" w:cs="Times New Roman"/>
          <w:sz w:val="24"/>
          <w:szCs w:val="24"/>
        </w:rPr>
      </w:pPr>
      <w:r>
        <w:rPr>
          <w:rFonts w:ascii="Times New Roman" w:hAnsi="Times New Roman" w:cs="Times New Roman"/>
          <w:sz w:val="24"/>
          <w:szCs w:val="24"/>
        </w:rPr>
        <w:t xml:space="preserve">For more information about the syllabus policy, see: </w:t>
      </w:r>
      <w:hyperlink r:id="rId9" w:history="1">
        <w:r w:rsidRPr="00496E88">
          <w:rPr>
            <w:rStyle w:val="Hyperlink"/>
            <w:rFonts w:ascii="Times New Roman" w:hAnsi="Times New Roman" w:cs="Times New Roman"/>
            <w:sz w:val="24"/>
            <w:szCs w:val="24"/>
          </w:rPr>
          <w:t>http://www.calendar.ubc.ca/vancouver/index.cfm?tree=3,328,0,0</w:t>
        </w:r>
      </w:hyperlink>
    </w:p>
    <w:p w14:paraId="65EFD19E" w14:textId="3A124F9E" w:rsidR="008E6723" w:rsidRDefault="008E6723">
      <w:pPr>
        <w:pStyle w:val="HTMLBody"/>
        <w:rPr>
          <w:rFonts w:ascii="Times New Roman" w:hAnsi="Times New Roman" w:cs="Times New Roman"/>
          <w:sz w:val="24"/>
          <w:szCs w:val="24"/>
        </w:rPr>
      </w:pPr>
    </w:p>
    <w:p w14:paraId="6B852EFF" w14:textId="6F68DB3A" w:rsidR="008E6723" w:rsidRDefault="008E6723">
      <w:pPr>
        <w:pStyle w:val="HTMLBody"/>
        <w:rPr>
          <w:rFonts w:ascii="Times New Roman" w:hAnsi="Times New Roman" w:cs="Times New Roman"/>
          <w:sz w:val="24"/>
          <w:szCs w:val="24"/>
        </w:rPr>
      </w:pPr>
    </w:p>
    <w:p w14:paraId="24AF442C" w14:textId="1A280139" w:rsidR="008E6723" w:rsidRPr="008E6723" w:rsidRDefault="008E6723">
      <w:pPr>
        <w:pStyle w:val="HTMLBody"/>
        <w:rPr>
          <w:rFonts w:ascii="Times New Roman" w:hAnsi="Times New Roman" w:cs="Times New Roman"/>
          <w:sz w:val="24"/>
          <w:szCs w:val="24"/>
        </w:rPr>
      </w:pPr>
      <w:r>
        <w:rPr>
          <w:rFonts w:ascii="Times New Roman" w:hAnsi="Times New Roman" w:cs="Times New Roman"/>
          <w:sz w:val="24"/>
          <w:szCs w:val="24"/>
        </w:rPr>
        <w:t xml:space="preserve">Each syllabus should also include a course-specific section about academic integrity. </w:t>
      </w:r>
      <w:r w:rsidR="00F45BEE">
        <w:rPr>
          <w:rFonts w:ascii="Times New Roman" w:hAnsi="Times New Roman" w:cs="Times New Roman"/>
          <w:sz w:val="24"/>
          <w:szCs w:val="24"/>
        </w:rPr>
        <w:t xml:space="preserve">Suggestions for how to approach this can be found here: </w:t>
      </w:r>
      <w:r w:rsidR="00F45BEE" w:rsidRPr="00F45BEE">
        <w:rPr>
          <w:rFonts w:ascii="Times New Roman" w:hAnsi="Times New Roman" w:cs="Times New Roman"/>
          <w:sz w:val="24"/>
          <w:szCs w:val="24"/>
        </w:rPr>
        <w:t>https://docs.google.com/document/d/1NJEweHnimA0eGm4_0Z66eGVa-XJXqsOJUoG9_BWHnG4/edit#heading=h.7tv95pyewehc</w:t>
      </w:r>
    </w:p>
    <w:sectPr w:rsidR="008E6723" w:rsidRPr="008E6723" w:rsidSect="003F30AB">
      <w:headerReference w:type="default" r:id="rId10"/>
      <w:pgSz w:w="12240" w:h="15840"/>
      <w:pgMar w:top="1440" w:right="1134"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96A3" w16cex:dateUtc="2021-02-08T18:53:00Z"/>
  <w16cex:commentExtensible w16cex:durableId="248EFED6" w16cex:dateUtc="2021-07-06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D28713" w16cid:durableId="23CB96A3"/>
  <w16cid:commentId w16cid:paraId="51ECF60F" w16cid:durableId="248EFE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F406" w14:textId="77777777" w:rsidR="00E87DB3" w:rsidRDefault="00E87DB3">
      <w:r>
        <w:separator/>
      </w:r>
    </w:p>
  </w:endnote>
  <w:endnote w:type="continuationSeparator" w:id="0">
    <w:p w14:paraId="29CD1F7C" w14:textId="77777777" w:rsidR="00E87DB3" w:rsidRDefault="00E8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4AC78" w14:textId="77777777" w:rsidR="00E87DB3" w:rsidRDefault="00E87DB3">
      <w:r>
        <w:separator/>
      </w:r>
    </w:p>
  </w:footnote>
  <w:footnote w:type="continuationSeparator" w:id="0">
    <w:p w14:paraId="6B516CC7" w14:textId="77777777" w:rsidR="00E87DB3" w:rsidRDefault="00E8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1EF2" w14:textId="77777777" w:rsidR="000A3348" w:rsidRDefault="00D14560">
    <w:pPr>
      <w:pStyle w:val="Header"/>
      <w:jc w:val="center"/>
    </w:pPr>
    <w:r>
      <w:rPr>
        <w:noProof/>
        <w:sz w:val="20"/>
      </w:rPr>
      <w:drawing>
        <wp:anchor distT="0" distB="0" distL="114300" distR="114300" simplePos="0" relativeHeight="251657728" behindDoc="0" locked="0" layoutInCell="1" allowOverlap="1" wp14:anchorId="57100930" wp14:editId="1D3D4C75">
          <wp:simplePos x="0" y="0"/>
          <wp:positionH relativeFrom="column">
            <wp:posOffset>0</wp:posOffset>
          </wp:positionH>
          <wp:positionV relativeFrom="paragraph">
            <wp:posOffset>-114300</wp:posOffset>
          </wp:positionV>
          <wp:extent cx="421640" cy="571500"/>
          <wp:effectExtent l="0" t="0" r="0" b="0"/>
          <wp:wrapNone/>
          <wp:docPr id="1" name="Picture 1" descr="ubc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348">
      <w:t>THE UNIVERSITY OF BRITISH COLUMBIA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605"/>
    <w:multiLevelType w:val="hybridMultilevel"/>
    <w:tmpl w:val="A39ADAAC"/>
    <w:lvl w:ilvl="0" w:tplc="66589FC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93240B"/>
    <w:multiLevelType w:val="hybridMultilevel"/>
    <w:tmpl w:val="276E2632"/>
    <w:lvl w:ilvl="0" w:tplc="D7CC56FA">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 w15:restartNumberingAfterBreak="0">
    <w:nsid w:val="1CC73652"/>
    <w:multiLevelType w:val="hybridMultilevel"/>
    <w:tmpl w:val="EE444B3C"/>
    <w:lvl w:ilvl="0" w:tplc="8EE80172">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314E3980"/>
    <w:multiLevelType w:val="hybridMultilevel"/>
    <w:tmpl w:val="B68829FE"/>
    <w:lvl w:ilvl="0" w:tplc="04090015">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323F642D"/>
    <w:multiLevelType w:val="hybridMultilevel"/>
    <w:tmpl w:val="DF38020C"/>
    <w:lvl w:ilvl="0" w:tplc="15549386">
      <w:start w:val="1"/>
      <w:numFmt w:val="upperLetter"/>
      <w:lvlText w:val="(%1."/>
      <w:lvlJc w:val="left"/>
      <w:pPr>
        <w:ind w:left="822" w:hanging="360"/>
      </w:pPr>
      <w:rPr>
        <w:rFonts w:hint="default"/>
      </w:r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abstractNum w:abstractNumId="5" w15:restartNumberingAfterBreak="0">
    <w:nsid w:val="334E03D0"/>
    <w:multiLevelType w:val="hybridMultilevel"/>
    <w:tmpl w:val="68805400"/>
    <w:lvl w:ilvl="0" w:tplc="17A2034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5113D"/>
    <w:multiLevelType w:val="hybridMultilevel"/>
    <w:tmpl w:val="5A1691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FB10C3"/>
    <w:multiLevelType w:val="hybridMultilevel"/>
    <w:tmpl w:val="873A2946"/>
    <w:lvl w:ilvl="0" w:tplc="F0AC875E">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8" w15:restartNumberingAfterBreak="0">
    <w:nsid w:val="53AF177A"/>
    <w:multiLevelType w:val="hybridMultilevel"/>
    <w:tmpl w:val="EE9ED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045BD"/>
    <w:multiLevelType w:val="hybridMultilevel"/>
    <w:tmpl w:val="D90AFE9E"/>
    <w:lvl w:ilvl="0" w:tplc="7E04D0E0">
      <w:start w:val="1"/>
      <w:numFmt w:val="decimal"/>
      <w:lvlText w:val="%1."/>
      <w:lvlJc w:val="left"/>
      <w:pPr>
        <w:ind w:left="786" w:hanging="360"/>
      </w:pPr>
      <w:rPr>
        <w:rFonts w:hint="default"/>
        <w:u w:val="none"/>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673E73AF"/>
    <w:multiLevelType w:val="singleLevel"/>
    <w:tmpl w:val="0A32A3DE"/>
    <w:lvl w:ilvl="0">
      <w:start w:val="1"/>
      <w:numFmt w:val="bullet"/>
      <w:lvlText w:val=""/>
      <w:lvlJc w:val="left"/>
      <w:pPr>
        <w:tabs>
          <w:tab w:val="num" w:pos="360"/>
        </w:tabs>
        <w:ind w:left="360" w:hanging="360"/>
      </w:pPr>
      <w:rPr>
        <w:rFonts w:ascii="Symbol" w:hAnsi="Symbol" w:cs="Times New Roman" w:hint="default"/>
        <w:color w:val="auto"/>
        <w:sz w:val="28"/>
        <w:szCs w:val="28"/>
      </w:rPr>
    </w:lvl>
  </w:abstractNum>
  <w:abstractNum w:abstractNumId="11" w15:restartNumberingAfterBreak="0">
    <w:nsid w:val="70CA3E75"/>
    <w:multiLevelType w:val="hybridMultilevel"/>
    <w:tmpl w:val="F1A60B04"/>
    <w:lvl w:ilvl="0" w:tplc="072683C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75405676"/>
    <w:multiLevelType w:val="hybridMultilevel"/>
    <w:tmpl w:val="BE0A244C"/>
    <w:lvl w:ilvl="0" w:tplc="8E827818">
      <w:start w:val="1"/>
      <w:numFmt w:val="upperLetter"/>
      <w:lvlText w:val="%1."/>
      <w:lvlJc w:val="left"/>
      <w:pPr>
        <w:ind w:left="822" w:hanging="360"/>
      </w:pPr>
      <w:rPr>
        <w:rFonts w:hint="default"/>
      </w:r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num w:numId="1">
    <w:abstractNumId w:val="10"/>
  </w:num>
  <w:num w:numId="2">
    <w:abstractNumId w:val="9"/>
  </w:num>
  <w:num w:numId="3">
    <w:abstractNumId w:val="7"/>
  </w:num>
  <w:num w:numId="4">
    <w:abstractNumId w:val="6"/>
  </w:num>
  <w:num w:numId="5">
    <w:abstractNumId w:val="4"/>
  </w:num>
  <w:num w:numId="6">
    <w:abstractNumId w:val="12"/>
  </w:num>
  <w:num w:numId="7">
    <w:abstractNumId w:val="2"/>
  </w:num>
  <w:num w:numId="8">
    <w:abstractNumId w:val="1"/>
  </w:num>
  <w:num w:numId="9">
    <w:abstractNumId w:val="11"/>
  </w:num>
  <w:num w:numId="10">
    <w:abstractNumId w:val="3"/>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34"/>
    <w:rsid w:val="00017641"/>
    <w:rsid w:val="000A3348"/>
    <w:rsid w:val="000A3A58"/>
    <w:rsid w:val="000E2F31"/>
    <w:rsid w:val="000E4252"/>
    <w:rsid w:val="000F32AE"/>
    <w:rsid w:val="000F340C"/>
    <w:rsid w:val="00133E5D"/>
    <w:rsid w:val="00150186"/>
    <w:rsid w:val="0020430C"/>
    <w:rsid w:val="00213984"/>
    <w:rsid w:val="002668C9"/>
    <w:rsid w:val="002D41FA"/>
    <w:rsid w:val="00334C27"/>
    <w:rsid w:val="00341BA5"/>
    <w:rsid w:val="003432FB"/>
    <w:rsid w:val="00373F7F"/>
    <w:rsid w:val="003F30AB"/>
    <w:rsid w:val="0041297F"/>
    <w:rsid w:val="00413B17"/>
    <w:rsid w:val="004152BE"/>
    <w:rsid w:val="00444204"/>
    <w:rsid w:val="00455052"/>
    <w:rsid w:val="004D31B0"/>
    <w:rsid w:val="00507324"/>
    <w:rsid w:val="005553E3"/>
    <w:rsid w:val="005700A6"/>
    <w:rsid w:val="005D0E78"/>
    <w:rsid w:val="006005BF"/>
    <w:rsid w:val="00601815"/>
    <w:rsid w:val="00622868"/>
    <w:rsid w:val="006318DB"/>
    <w:rsid w:val="00673CF7"/>
    <w:rsid w:val="00675BC1"/>
    <w:rsid w:val="00683606"/>
    <w:rsid w:val="006D0165"/>
    <w:rsid w:val="006E10FB"/>
    <w:rsid w:val="006E27F1"/>
    <w:rsid w:val="006E3ABF"/>
    <w:rsid w:val="0070464B"/>
    <w:rsid w:val="007B512D"/>
    <w:rsid w:val="007B667A"/>
    <w:rsid w:val="007C1AEB"/>
    <w:rsid w:val="007D11BB"/>
    <w:rsid w:val="007F3F3D"/>
    <w:rsid w:val="00811593"/>
    <w:rsid w:val="00836B63"/>
    <w:rsid w:val="008467AD"/>
    <w:rsid w:val="00873F16"/>
    <w:rsid w:val="008B1735"/>
    <w:rsid w:val="008E2FAB"/>
    <w:rsid w:val="008E6723"/>
    <w:rsid w:val="00913596"/>
    <w:rsid w:val="009625FB"/>
    <w:rsid w:val="009A015D"/>
    <w:rsid w:val="009D370B"/>
    <w:rsid w:val="009D648A"/>
    <w:rsid w:val="009E5A86"/>
    <w:rsid w:val="00AB1C32"/>
    <w:rsid w:val="00B55DC8"/>
    <w:rsid w:val="00B67859"/>
    <w:rsid w:val="00BA369B"/>
    <w:rsid w:val="00BC66D8"/>
    <w:rsid w:val="00C06AC4"/>
    <w:rsid w:val="00C45966"/>
    <w:rsid w:val="00C67F2F"/>
    <w:rsid w:val="00CC0B34"/>
    <w:rsid w:val="00D00CDB"/>
    <w:rsid w:val="00D031C0"/>
    <w:rsid w:val="00D14560"/>
    <w:rsid w:val="00D37196"/>
    <w:rsid w:val="00D556AA"/>
    <w:rsid w:val="00D70048"/>
    <w:rsid w:val="00D90D94"/>
    <w:rsid w:val="00DA0F79"/>
    <w:rsid w:val="00DB2C2F"/>
    <w:rsid w:val="00DC3BB5"/>
    <w:rsid w:val="00DE5EE5"/>
    <w:rsid w:val="00E330F0"/>
    <w:rsid w:val="00E441D4"/>
    <w:rsid w:val="00E57F55"/>
    <w:rsid w:val="00E64176"/>
    <w:rsid w:val="00E66DC4"/>
    <w:rsid w:val="00E87DB3"/>
    <w:rsid w:val="00EB21A3"/>
    <w:rsid w:val="00EF264F"/>
    <w:rsid w:val="00F10C1E"/>
    <w:rsid w:val="00F45BEE"/>
    <w:rsid w:val="00F4762F"/>
    <w:rsid w:val="00F51BCA"/>
    <w:rsid w:val="00F75DEE"/>
    <w:rsid w:val="00FB61FE"/>
    <w:rsid w:val="00FE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F2EE732"/>
  <w15:chartTrackingRefBased/>
  <w15:docId w15:val="{5F3086BE-4B8B-4EB1-A466-A41C5E44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HTMLBody">
    <w:name w:val="HTML Body"/>
    <w:pPr>
      <w:autoSpaceDE w:val="0"/>
      <w:autoSpaceDN w:val="0"/>
    </w:pPr>
    <w:rPr>
      <w:rFonts w:ascii="Arial" w:hAnsi="Arial" w:cs="Arial"/>
    </w:rPr>
  </w:style>
  <w:style w:type="paragraph" w:styleId="BalloonText">
    <w:name w:val="Balloon Text"/>
    <w:basedOn w:val="Normal"/>
    <w:link w:val="BalloonTextChar"/>
    <w:rsid w:val="009625FB"/>
    <w:rPr>
      <w:rFonts w:ascii="Tahoma" w:hAnsi="Tahoma" w:cs="Tahoma"/>
      <w:sz w:val="16"/>
      <w:szCs w:val="16"/>
    </w:rPr>
  </w:style>
  <w:style w:type="character" w:customStyle="1" w:styleId="BalloonTextChar">
    <w:name w:val="Balloon Text Char"/>
    <w:link w:val="BalloonText"/>
    <w:rsid w:val="009625FB"/>
    <w:rPr>
      <w:rFonts w:ascii="Tahoma" w:hAnsi="Tahoma" w:cs="Tahoma"/>
      <w:sz w:val="16"/>
      <w:szCs w:val="16"/>
      <w:lang w:val="en-US" w:eastAsia="en-US"/>
    </w:rPr>
  </w:style>
  <w:style w:type="table" w:styleId="TableGrid">
    <w:name w:val="Table Grid"/>
    <w:basedOn w:val="TableNormal"/>
    <w:rsid w:val="0050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67AD"/>
    <w:rPr>
      <w:sz w:val="18"/>
      <w:szCs w:val="20"/>
    </w:rPr>
  </w:style>
  <w:style w:type="character" w:customStyle="1" w:styleId="BodyTextChar">
    <w:name w:val="Body Text Char"/>
    <w:link w:val="BodyText"/>
    <w:rsid w:val="008467AD"/>
    <w:rPr>
      <w:sz w:val="18"/>
      <w:lang w:val="en-US" w:eastAsia="en-US"/>
    </w:rPr>
  </w:style>
  <w:style w:type="paragraph" w:styleId="ListParagraph">
    <w:name w:val="List Paragraph"/>
    <w:basedOn w:val="Normal"/>
    <w:uiPriority w:val="34"/>
    <w:qFormat/>
    <w:rsid w:val="00C06AC4"/>
    <w:pPr>
      <w:ind w:left="720"/>
      <w:contextualSpacing/>
    </w:pPr>
  </w:style>
  <w:style w:type="character" w:styleId="CommentReference">
    <w:name w:val="annotation reference"/>
    <w:basedOn w:val="DefaultParagraphFont"/>
    <w:rsid w:val="00F75DEE"/>
    <w:rPr>
      <w:sz w:val="16"/>
      <w:szCs w:val="16"/>
    </w:rPr>
  </w:style>
  <w:style w:type="paragraph" w:styleId="CommentText">
    <w:name w:val="annotation text"/>
    <w:basedOn w:val="Normal"/>
    <w:link w:val="CommentTextChar"/>
    <w:rsid w:val="00F75DEE"/>
    <w:rPr>
      <w:sz w:val="20"/>
      <w:szCs w:val="20"/>
    </w:rPr>
  </w:style>
  <w:style w:type="character" w:customStyle="1" w:styleId="CommentTextChar">
    <w:name w:val="Comment Text Char"/>
    <w:basedOn w:val="DefaultParagraphFont"/>
    <w:link w:val="CommentText"/>
    <w:rsid w:val="00F75DEE"/>
  </w:style>
  <w:style w:type="paragraph" w:styleId="CommentSubject">
    <w:name w:val="annotation subject"/>
    <w:basedOn w:val="CommentText"/>
    <w:next w:val="CommentText"/>
    <w:link w:val="CommentSubjectChar"/>
    <w:semiHidden/>
    <w:unhideWhenUsed/>
    <w:rsid w:val="00F75DEE"/>
    <w:rPr>
      <w:b/>
      <w:bCs/>
    </w:rPr>
  </w:style>
  <w:style w:type="character" w:customStyle="1" w:styleId="CommentSubjectChar">
    <w:name w:val="Comment Subject Char"/>
    <w:basedOn w:val="CommentTextChar"/>
    <w:link w:val="CommentSubject"/>
    <w:semiHidden/>
    <w:rsid w:val="00F75DEE"/>
    <w:rPr>
      <w:b/>
      <w:bCs/>
    </w:rPr>
  </w:style>
  <w:style w:type="paragraph" w:styleId="NormalWeb">
    <w:name w:val="Normal (Web)"/>
    <w:basedOn w:val="Normal"/>
    <w:uiPriority w:val="99"/>
    <w:unhideWhenUsed/>
    <w:rsid w:val="008E2FAB"/>
    <w:pPr>
      <w:spacing w:before="100" w:beforeAutospacing="1" w:after="100" w:afterAutospacing="1"/>
    </w:pPr>
    <w:rPr>
      <w:lang w:val="en-CA"/>
    </w:rPr>
  </w:style>
  <w:style w:type="character" w:customStyle="1" w:styleId="UnresolvedMention">
    <w:name w:val="Unresolved Mention"/>
    <w:basedOn w:val="DefaultParagraphFont"/>
    <w:uiPriority w:val="99"/>
    <w:semiHidden/>
    <w:unhideWhenUsed/>
    <w:rsid w:val="008E6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nate.ubc.ca/policies-resources-support-student-succes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cmu.edu/teaching/assessment/examples/courselevel-bycollege/cfa/tools/participationrubric-cf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lendar.ubc.ca/vancouver/index.cfm?tree=3,328,0,0"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1939</Words>
  <Characters>12297</Characters>
  <Application>Microsoft Office Word</Application>
  <DocSecurity>0</DocSecurity>
  <Lines>3074</Lines>
  <Paragraphs>1779</Paragraphs>
  <ScaleCrop>false</ScaleCrop>
  <HeadingPairs>
    <vt:vector size="2" baseType="variant">
      <vt:variant>
        <vt:lpstr>Title</vt:lpstr>
      </vt:variant>
      <vt:variant>
        <vt:i4>1</vt:i4>
      </vt:variant>
    </vt:vector>
  </HeadingPairs>
  <TitlesOfParts>
    <vt:vector size="1" baseType="lpstr">
      <vt:lpstr>Within this form, double-click on the grey boxes to enter the appropriate text</vt:lpstr>
    </vt:vector>
  </TitlesOfParts>
  <Company>UBC - Student Services</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 this form, double-click on the grey boxes to enter the appropriate text</dc:title>
  <dc:subject/>
  <dc:creator>tgregg</dc:creator>
  <cp:keywords/>
  <cp:lastModifiedBy>%</cp:lastModifiedBy>
  <cp:revision>7</cp:revision>
  <cp:lastPrinted>2013-08-16T17:16:00Z</cp:lastPrinted>
  <dcterms:created xsi:type="dcterms:W3CDTF">2021-07-06T23:00:00Z</dcterms:created>
  <dcterms:modified xsi:type="dcterms:W3CDTF">2021-07-14T16:40:00Z</dcterms:modified>
</cp:coreProperties>
</file>